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82240" w:rsidRDefault="000B3284"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pict>
          <v:rect id="_x0000_s1026" style="position:absolute;left:0;text-align:left;margin-left:-6.15pt;margin-top:-8.5pt;width:523.8pt;height:798.4pt;z-index:251660288" filled="f" strokeweight="1.5pt"/>
        </w:pict>
      </w:r>
      <w:r w:rsidR="00C82240">
        <w:rPr>
          <w:rFonts w:ascii="Times New Roman" w:hAnsi="Times New Roman" w:cs="Times New Roman"/>
          <w:sz w:val="24"/>
          <w:szCs w:val="24"/>
        </w:rPr>
        <w:t>Проект</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noProof/>
          <w:sz w:val="24"/>
          <w:szCs w:val="24"/>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576289"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geozemstroy</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vrn</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ru</w:t>
      </w:r>
    </w:p>
    <w:p w:rsidR="00105079" w:rsidRPr="00C82240" w:rsidRDefault="00105079" w:rsidP="005D690E">
      <w:pPr>
        <w:spacing w:after="0" w:line="240" w:lineRule="auto"/>
        <w:jc w:val="center"/>
        <w:rPr>
          <w:rFonts w:ascii="Times New Roman" w:hAnsi="Times New Roman" w:cs="Times New Roman"/>
          <w:sz w:val="24"/>
          <w:szCs w:val="24"/>
        </w:rPr>
      </w:pPr>
    </w:p>
    <w:p w:rsidR="00105079" w:rsidRPr="00C82240" w:rsidRDefault="00105079" w:rsidP="005D690E">
      <w:pPr>
        <w:spacing w:after="0" w:line="240" w:lineRule="auto"/>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D9582D" w:rsidRPr="00627277" w:rsidRDefault="00D9582D" w:rsidP="00D9582D">
      <w:pPr>
        <w:spacing w:after="0" w:line="360" w:lineRule="auto"/>
        <w:ind w:firstLine="709"/>
        <w:jc w:val="center"/>
        <w:rPr>
          <w:rFonts w:ascii="Times New Roman" w:eastAsia="Times New Roman" w:hAnsi="Times New Roman" w:cs="Times New Roman"/>
          <w:b/>
          <w:sz w:val="24"/>
          <w:szCs w:val="24"/>
          <w:lang w:eastAsia="ru-RU"/>
        </w:rPr>
      </w:pPr>
      <w:r w:rsidRPr="00627277">
        <w:rPr>
          <w:rFonts w:ascii="Times New Roman" w:eastAsia="Times New Roman" w:hAnsi="Times New Roman" w:cs="Times New Roman"/>
          <w:b/>
          <w:sz w:val="24"/>
          <w:szCs w:val="24"/>
          <w:lang w:eastAsia="ru-RU"/>
        </w:rPr>
        <w:t>ВНЕСЕНИЕ ИЗМЕНЕНИЙ В ГЕНЕРАЛЬНЫЙ ПЛАН</w:t>
      </w:r>
    </w:p>
    <w:p w:rsidR="00D9582D" w:rsidRPr="00627277" w:rsidRDefault="00D9582D" w:rsidP="00D9582D">
      <w:pPr>
        <w:shd w:val="clear" w:color="auto" w:fill="FFFFFF"/>
        <w:tabs>
          <w:tab w:val="left" w:pos="1176"/>
        </w:tabs>
        <w:spacing w:after="0" w:line="360" w:lineRule="auto"/>
        <w:ind w:firstLine="709"/>
        <w:jc w:val="center"/>
        <w:rPr>
          <w:rFonts w:ascii="Times New Roman" w:hAnsi="Times New Roman" w:cs="Times New Roman"/>
          <w:b/>
          <w:sz w:val="24"/>
          <w:szCs w:val="24"/>
        </w:rPr>
      </w:pPr>
      <w:r w:rsidRPr="00627277">
        <w:rPr>
          <w:rFonts w:ascii="Times New Roman" w:eastAsia="Times New Roman" w:hAnsi="Times New Roman" w:cs="Times New Roman"/>
          <w:b/>
          <w:sz w:val="24"/>
          <w:szCs w:val="24"/>
          <w:lang w:eastAsia="ru-RU"/>
        </w:rPr>
        <w:t xml:space="preserve">МУНИЦИПАЛЬНОГО </w:t>
      </w:r>
      <w:r w:rsidRPr="00627277">
        <w:rPr>
          <w:rFonts w:ascii="Times New Roman" w:hAnsi="Times New Roman" w:cs="Times New Roman"/>
          <w:b/>
          <w:sz w:val="24"/>
          <w:szCs w:val="24"/>
        </w:rPr>
        <w:t xml:space="preserve">ОБРАЗОВАНИЯ </w:t>
      </w:r>
      <w:r w:rsidRPr="00627277">
        <w:rPr>
          <w:rFonts w:ascii="Times New Roman" w:eastAsia="Times New Roman" w:hAnsi="Times New Roman" w:cs="Times New Roman"/>
          <w:b/>
          <w:sz w:val="24"/>
          <w:szCs w:val="24"/>
          <w:lang w:eastAsia="ru-RU"/>
        </w:rPr>
        <w:t>"ПАРСКОЕ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Default="008147F9" w:rsidP="008147F9">
      <w:pPr>
        <w:spacing w:after="0" w:line="240" w:lineRule="auto"/>
        <w:jc w:val="center"/>
        <w:rPr>
          <w:rFonts w:ascii="Times New Roman" w:eastAsia="Times New Roman" w:hAnsi="Times New Roman" w:cs="Times New Roman"/>
          <w:b/>
          <w:sz w:val="24"/>
          <w:szCs w:val="24"/>
          <w:lang w:eastAsia="ru-RU"/>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810C30" w:rsidRDefault="00810C30" w:rsidP="00810C30">
      <w:pPr>
        <w:spacing w:after="0" w:line="240" w:lineRule="auto"/>
        <w:jc w:val="center"/>
        <w:rPr>
          <w:rFonts w:ascii="Times New Roman" w:hAnsi="Times New Roman" w:cs="Times New Roman"/>
          <w:b/>
          <w:sz w:val="24"/>
          <w:szCs w:val="24"/>
        </w:rPr>
      </w:pPr>
    </w:p>
    <w:p w:rsidR="00810C30" w:rsidRPr="00D27E00" w:rsidRDefault="00810C30" w:rsidP="00810C30">
      <w:pPr>
        <w:spacing w:after="0" w:line="240" w:lineRule="auto"/>
        <w:jc w:val="center"/>
        <w:rPr>
          <w:rFonts w:ascii="Times New Roman" w:eastAsia="Calibri" w:hAnsi="Times New Roman" w:cs="Times New Roman"/>
          <w:b/>
          <w:sz w:val="24"/>
          <w:szCs w:val="24"/>
        </w:rPr>
      </w:pPr>
      <w:r w:rsidRPr="00D27E00">
        <w:rPr>
          <w:rFonts w:ascii="Times New Roman" w:hAnsi="Times New Roman" w:cs="Times New Roman"/>
          <w:b/>
          <w:sz w:val="24"/>
          <w:szCs w:val="24"/>
        </w:rPr>
        <w:t>ПЗ</w:t>
      </w:r>
    </w:p>
    <w:p w:rsidR="00810C30" w:rsidRPr="00D27E00" w:rsidRDefault="00810C30" w:rsidP="00810C30">
      <w:pPr>
        <w:spacing w:after="0" w:line="240" w:lineRule="auto"/>
        <w:jc w:val="center"/>
        <w:rPr>
          <w:rFonts w:ascii="Times New Roman" w:eastAsia="Times New Roman" w:hAnsi="Times New Roman" w:cs="Times New Roman"/>
          <w:b/>
          <w:sz w:val="24"/>
          <w:szCs w:val="24"/>
          <w:lang w:eastAsia="ru-RU"/>
        </w:rPr>
      </w:pPr>
    </w:p>
    <w:p w:rsidR="00810C30" w:rsidRPr="00D27E00" w:rsidRDefault="00810C30" w:rsidP="00810C30">
      <w:pPr>
        <w:spacing w:after="0" w:line="240" w:lineRule="auto"/>
        <w:jc w:val="center"/>
        <w:rPr>
          <w:rFonts w:ascii="Times New Roman" w:eastAsia="Calibri" w:hAnsi="Times New Roman" w:cs="Times New Roman"/>
          <w:sz w:val="24"/>
          <w:szCs w:val="24"/>
        </w:rPr>
      </w:pPr>
      <w:r w:rsidRPr="00D27E00">
        <w:rPr>
          <w:rFonts w:ascii="Times New Roman" w:eastAsia="Times New Roman" w:hAnsi="Times New Roman" w:cs="Times New Roman"/>
          <w:b/>
          <w:sz w:val="24"/>
          <w:szCs w:val="24"/>
          <w:lang w:eastAsia="ru-RU"/>
        </w:rPr>
        <w:t xml:space="preserve">Том </w:t>
      </w:r>
      <w:r w:rsidRPr="00D27E00">
        <w:rPr>
          <w:rFonts w:ascii="Times New Roman" w:eastAsia="Times New Roman" w:hAnsi="Times New Roman" w:cs="Times New Roman"/>
          <w:b/>
          <w:sz w:val="24"/>
          <w:szCs w:val="24"/>
          <w:lang w:val="en-US" w:eastAsia="ru-RU"/>
        </w:rPr>
        <w:t>II</w:t>
      </w: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Pr="00C82240" w:rsidRDefault="00B078A7"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hAnsi="Times New Roman" w:cs="Times New Roman"/>
          <w:sz w:val="24"/>
          <w:szCs w:val="24"/>
        </w:rPr>
      </w:pPr>
    </w:p>
    <w:p w:rsidR="008147F9" w:rsidRDefault="008147F9"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Pr="00C82240" w:rsidRDefault="00435527" w:rsidP="008147F9">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headerReference w:type="default" r:id="rId9"/>
          <w:footerReference w:type="default" r:id="rId10"/>
          <w:pgSz w:w="11906" w:h="16838"/>
          <w:pgMar w:top="567" w:right="567" w:bottom="567" w:left="1134" w:header="425" w:footer="312"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105079" w:rsidRPr="00C82240" w:rsidRDefault="000B3284"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lastRenderedPageBreak/>
        <w:pict>
          <v:rect id="_x0000_s1027" style="position:absolute;left:0;text-align:left;margin-left:-6.15pt;margin-top:-8.5pt;width:523.8pt;height:798.4pt;z-index:251661312" filled="f" strokeweight="1.5pt"/>
        </w:pic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geozemstroy</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vrn</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ru</w:t>
      </w:r>
    </w:p>
    <w:p w:rsidR="00105079" w:rsidRPr="00C82240" w:rsidRDefault="00105079" w:rsidP="005D690E">
      <w:pPr>
        <w:spacing w:after="0" w:line="240" w:lineRule="auto"/>
        <w:jc w:val="center"/>
        <w:rPr>
          <w:rFonts w:ascii="Times New Roman" w:hAnsi="Times New Roman" w:cs="Times New Roman"/>
          <w:sz w:val="24"/>
          <w:szCs w:val="24"/>
        </w:rPr>
      </w:pPr>
    </w:p>
    <w:p w:rsidR="00105079" w:rsidRDefault="00105079" w:rsidP="005D690E">
      <w:pPr>
        <w:spacing w:after="0" w:line="240" w:lineRule="auto"/>
        <w:rPr>
          <w:rFonts w:ascii="Times New Roman" w:hAnsi="Times New Roman" w:cs="Times New Roman"/>
          <w:sz w:val="24"/>
          <w:szCs w:val="24"/>
        </w:rPr>
      </w:pPr>
    </w:p>
    <w:p w:rsidR="00C82240" w:rsidRPr="00C82240" w:rsidRDefault="00C82240" w:rsidP="005D690E">
      <w:pPr>
        <w:spacing w:after="0" w:line="240" w:lineRule="auto"/>
        <w:rPr>
          <w:rFonts w:ascii="Times New Roman" w:hAnsi="Times New Roman" w:cs="Times New Roman"/>
          <w:sz w:val="24"/>
          <w:szCs w:val="24"/>
        </w:rPr>
      </w:pPr>
    </w:p>
    <w:p w:rsidR="00D9582D" w:rsidRPr="00627277" w:rsidRDefault="00D9582D" w:rsidP="00D9582D">
      <w:pPr>
        <w:spacing w:after="0" w:line="240" w:lineRule="auto"/>
        <w:ind w:left="4111"/>
        <w:jc w:val="right"/>
        <w:rPr>
          <w:rFonts w:ascii="Times New Roman" w:hAnsi="Times New Roman" w:cs="Times New Roman"/>
          <w:sz w:val="24"/>
          <w:szCs w:val="24"/>
        </w:rPr>
      </w:pPr>
      <w:r w:rsidRPr="00627277">
        <w:rPr>
          <w:rFonts w:ascii="Times New Roman" w:eastAsia="Times New Roman" w:hAnsi="Times New Roman" w:cs="Times New Roman"/>
          <w:iCs/>
          <w:sz w:val="24"/>
          <w:szCs w:val="24"/>
        </w:rPr>
        <w:t>Заказчик: Администрация муниципального образования «Родниковский муниципальный район»</w:t>
      </w:r>
    </w:p>
    <w:p w:rsidR="00D9582D" w:rsidRPr="00627277" w:rsidRDefault="00D9582D" w:rsidP="00D9582D">
      <w:pPr>
        <w:spacing w:after="0" w:line="240" w:lineRule="auto"/>
        <w:ind w:left="4111"/>
        <w:jc w:val="right"/>
        <w:rPr>
          <w:rFonts w:ascii="Times New Roman" w:hAnsi="Times New Roman" w:cs="Times New Roman"/>
          <w:sz w:val="24"/>
          <w:szCs w:val="24"/>
        </w:rPr>
      </w:pPr>
    </w:p>
    <w:p w:rsidR="00D9582D" w:rsidRPr="00627277" w:rsidRDefault="00D9582D" w:rsidP="00D9582D">
      <w:pPr>
        <w:spacing w:after="0" w:line="240" w:lineRule="auto"/>
        <w:ind w:left="4111"/>
        <w:jc w:val="right"/>
        <w:rPr>
          <w:rFonts w:ascii="Times New Roman" w:hAnsi="Times New Roman" w:cs="Times New Roman"/>
          <w:sz w:val="24"/>
          <w:szCs w:val="24"/>
        </w:rPr>
      </w:pPr>
      <w:r w:rsidRPr="00627277">
        <w:rPr>
          <w:rFonts w:ascii="Times New Roman" w:hAnsi="Times New Roman" w:cs="Times New Roman"/>
          <w:sz w:val="24"/>
          <w:szCs w:val="24"/>
        </w:rPr>
        <w:t xml:space="preserve">Муниципальный контракт </w:t>
      </w:r>
    </w:p>
    <w:p w:rsidR="00D9582D" w:rsidRPr="00627277" w:rsidRDefault="00D9582D" w:rsidP="00D9582D">
      <w:pPr>
        <w:spacing w:after="0" w:line="240" w:lineRule="auto"/>
        <w:ind w:left="4111"/>
        <w:jc w:val="right"/>
        <w:rPr>
          <w:rFonts w:ascii="Times New Roman" w:hAnsi="Times New Roman" w:cs="Times New Roman"/>
          <w:sz w:val="24"/>
          <w:szCs w:val="24"/>
        </w:rPr>
      </w:pPr>
      <w:r w:rsidRPr="00627277">
        <w:rPr>
          <w:rFonts w:ascii="Times New Roman" w:hAnsi="Times New Roman" w:cs="Times New Roman"/>
          <w:sz w:val="24"/>
          <w:szCs w:val="24"/>
        </w:rPr>
        <w:t>от 16.06.2023г № 9</w:t>
      </w:r>
    </w:p>
    <w:p w:rsidR="00E03694" w:rsidRPr="00736927" w:rsidRDefault="00E03694" w:rsidP="00E03694">
      <w:pPr>
        <w:spacing w:after="0" w:line="240" w:lineRule="auto"/>
        <w:ind w:left="4111"/>
        <w:jc w:val="right"/>
        <w:rPr>
          <w:rFonts w:ascii="Times New Roman" w:hAnsi="Times New Roman" w:cs="Times New Roman"/>
          <w:sz w:val="24"/>
          <w:szCs w:val="24"/>
        </w:rPr>
      </w:pPr>
    </w:p>
    <w:p w:rsidR="00435527" w:rsidRPr="00FA6C21" w:rsidRDefault="00435527" w:rsidP="00435527">
      <w:pPr>
        <w:spacing w:after="0" w:line="240" w:lineRule="auto"/>
        <w:ind w:left="4111"/>
        <w:jc w:val="right"/>
        <w:rPr>
          <w:rFonts w:ascii="Times New Roman" w:hAnsi="Times New Roman" w:cs="Times New Roman"/>
          <w:sz w:val="24"/>
          <w:szCs w:val="24"/>
        </w:rPr>
      </w:pPr>
      <w:r w:rsidRPr="00FA6C21">
        <w:rPr>
          <w:rFonts w:ascii="Times New Roman" w:hAnsi="Times New Roman" w:cs="Times New Roman"/>
          <w:sz w:val="24"/>
          <w:szCs w:val="24"/>
        </w:rPr>
        <w:t xml:space="preserve"> </w:t>
      </w:r>
    </w:p>
    <w:p w:rsidR="00435527" w:rsidRPr="00FA6C21" w:rsidRDefault="00435527" w:rsidP="00435527">
      <w:pPr>
        <w:spacing w:after="0" w:line="240" w:lineRule="auto"/>
        <w:jc w:val="right"/>
        <w:rPr>
          <w:rFonts w:ascii="Times New Roman" w:hAnsi="Times New Roman" w:cs="Times New Roman"/>
          <w:sz w:val="24"/>
          <w:szCs w:val="24"/>
        </w:rPr>
      </w:pPr>
    </w:p>
    <w:p w:rsidR="00435527" w:rsidRPr="00FA6C21" w:rsidRDefault="00435527" w:rsidP="00435527">
      <w:pPr>
        <w:spacing w:after="0" w:line="240" w:lineRule="auto"/>
        <w:jc w:val="right"/>
        <w:rPr>
          <w:rFonts w:ascii="Times New Roman" w:hAnsi="Times New Roman" w:cs="Times New Roman"/>
          <w:b/>
          <w:sz w:val="24"/>
          <w:szCs w:val="24"/>
        </w:rPr>
      </w:pPr>
      <w:r w:rsidRPr="00FA6C21">
        <w:rPr>
          <w:rFonts w:ascii="Times New Roman" w:hAnsi="Times New Roman" w:cs="Times New Roman"/>
          <w:b/>
          <w:sz w:val="24"/>
          <w:szCs w:val="24"/>
        </w:rPr>
        <w:t>Инв. №_______</w:t>
      </w:r>
    </w:p>
    <w:p w:rsidR="00810C30" w:rsidRPr="00D27E00" w:rsidRDefault="00435527" w:rsidP="00435527">
      <w:pPr>
        <w:spacing w:after="0" w:line="240" w:lineRule="auto"/>
        <w:jc w:val="right"/>
        <w:rPr>
          <w:rFonts w:ascii="Times New Roman" w:hAnsi="Times New Roman" w:cs="Times New Roman"/>
          <w:sz w:val="24"/>
          <w:szCs w:val="24"/>
        </w:rPr>
      </w:pPr>
      <w:r w:rsidRPr="00FA6C21">
        <w:rPr>
          <w:rFonts w:ascii="Times New Roman" w:hAnsi="Times New Roman" w:cs="Times New Roman"/>
          <w:b/>
          <w:sz w:val="24"/>
          <w:szCs w:val="24"/>
        </w:rPr>
        <w:t>Экз._______</w:t>
      </w:r>
    </w:p>
    <w:p w:rsidR="006B59D1" w:rsidRDefault="006B59D1" w:rsidP="006B59D1">
      <w:pPr>
        <w:spacing w:after="0" w:line="240" w:lineRule="auto"/>
        <w:ind w:right="-2"/>
        <w:jc w:val="both"/>
        <w:rPr>
          <w:rFonts w:ascii="Times New Roman" w:hAnsi="Times New Roman" w:cs="Times New Roman"/>
          <w:sz w:val="24"/>
          <w:szCs w:val="24"/>
        </w:rPr>
      </w:pPr>
    </w:p>
    <w:p w:rsidR="00AE061E" w:rsidRPr="00C82240" w:rsidRDefault="00AE061E" w:rsidP="006B59D1">
      <w:pPr>
        <w:spacing w:after="0" w:line="240" w:lineRule="auto"/>
        <w:ind w:right="-2"/>
        <w:jc w:val="both"/>
        <w:rPr>
          <w:rFonts w:ascii="Times New Roman" w:hAnsi="Times New Roman" w:cs="Times New Roman"/>
          <w:sz w:val="24"/>
          <w:szCs w:val="24"/>
        </w:rPr>
      </w:pPr>
    </w:p>
    <w:p w:rsidR="006B59D1" w:rsidRPr="00C82240" w:rsidRDefault="006B59D1" w:rsidP="006B59D1">
      <w:pPr>
        <w:spacing w:after="0" w:line="240" w:lineRule="auto"/>
        <w:ind w:right="-2"/>
        <w:jc w:val="both"/>
        <w:rPr>
          <w:rFonts w:ascii="Times New Roman" w:hAnsi="Times New Roman" w:cs="Times New Roman"/>
          <w:sz w:val="24"/>
          <w:szCs w:val="24"/>
        </w:rPr>
      </w:pPr>
    </w:p>
    <w:p w:rsidR="00D9582D" w:rsidRPr="00627277" w:rsidRDefault="00D9582D" w:rsidP="00D9582D">
      <w:pPr>
        <w:spacing w:after="0" w:line="360" w:lineRule="auto"/>
        <w:ind w:firstLine="709"/>
        <w:jc w:val="center"/>
        <w:rPr>
          <w:rFonts w:ascii="Times New Roman" w:eastAsia="Times New Roman" w:hAnsi="Times New Roman" w:cs="Times New Roman"/>
          <w:b/>
          <w:sz w:val="24"/>
          <w:szCs w:val="24"/>
          <w:lang w:eastAsia="ru-RU"/>
        </w:rPr>
      </w:pPr>
      <w:r w:rsidRPr="00627277">
        <w:rPr>
          <w:rFonts w:ascii="Times New Roman" w:eastAsia="Times New Roman" w:hAnsi="Times New Roman" w:cs="Times New Roman"/>
          <w:b/>
          <w:sz w:val="24"/>
          <w:szCs w:val="24"/>
          <w:lang w:eastAsia="ru-RU"/>
        </w:rPr>
        <w:t>ВНЕСЕНИЕ ИЗМЕНЕНИЙ В ГЕНЕРАЛЬНЫЙ ПЛАН</w:t>
      </w:r>
    </w:p>
    <w:p w:rsidR="00D9582D" w:rsidRPr="00627277" w:rsidRDefault="00D9582D" w:rsidP="00D9582D">
      <w:pPr>
        <w:shd w:val="clear" w:color="auto" w:fill="FFFFFF"/>
        <w:tabs>
          <w:tab w:val="left" w:pos="1176"/>
        </w:tabs>
        <w:spacing w:after="0" w:line="360" w:lineRule="auto"/>
        <w:ind w:firstLine="709"/>
        <w:jc w:val="center"/>
        <w:rPr>
          <w:rFonts w:ascii="Times New Roman" w:hAnsi="Times New Roman" w:cs="Times New Roman"/>
          <w:b/>
          <w:sz w:val="24"/>
          <w:szCs w:val="24"/>
        </w:rPr>
      </w:pPr>
      <w:r w:rsidRPr="00627277">
        <w:rPr>
          <w:rFonts w:ascii="Times New Roman" w:eastAsia="Times New Roman" w:hAnsi="Times New Roman" w:cs="Times New Roman"/>
          <w:b/>
          <w:sz w:val="24"/>
          <w:szCs w:val="24"/>
          <w:lang w:eastAsia="ru-RU"/>
        </w:rPr>
        <w:t xml:space="preserve">МУНИЦИПАЛЬНОГО </w:t>
      </w:r>
      <w:r w:rsidRPr="00627277">
        <w:rPr>
          <w:rFonts w:ascii="Times New Roman" w:hAnsi="Times New Roman" w:cs="Times New Roman"/>
          <w:b/>
          <w:sz w:val="24"/>
          <w:szCs w:val="24"/>
        </w:rPr>
        <w:t xml:space="preserve">ОБРАЗОВАНИЯ </w:t>
      </w:r>
      <w:r w:rsidRPr="00627277">
        <w:rPr>
          <w:rFonts w:ascii="Times New Roman" w:eastAsia="Times New Roman" w:hAnsi="Times New Roman" w:cs="Times New Roman"/>
          <w:b/>
          <w:sz w:val="24"/>
          <w:szCs w:val="24"/>
          <w:lang w:eastAsia="ru-RU"/>
        </w:rPr>
        <w:t>"ПАРСКОЕ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eastAsia="Calibri" w:hAnsi="Times New Roman" w:cs="Times New Roman"/>
          <w:b/>
          <w:sz w:val="24"/>
          <w:szCs w:val="24"/>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105079" w:rsidRPr="00C82240" w:rsidRDefault="00105079"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55063" w:rsidRPr="00C82240" w:rsidRDefault="00355063"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105079" w:rsidRPr="00C82240" w:rsidRDefault="00105079" w:rsidP="005D690E">
      <w:pPr>
        <w:spacing w:after="0" w:line="240" w:lineRule="auto"/>
        <w:jc w:val="both"/>
        <w:rPr>
          <w:rFonts w:ascii="Times New Roman" w:eastAsia="Calibri"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ind w:right="-1"/>
        <w:jc w:val="both"/>
        <w:rPr>
          <w:rFonts w:ascii="Times New Roman" w:eastAsia="Times New Roman" w:hAnsi="Times New Roman" w:cs="Times New Roman"/>
          <w:iCs/>
          <w:sz w:val="24"/>
          <w:szCs w:val="24"/>
        </w:rPr>
      </w:pPr>
      <w:r w:rsidRPr="00C82240">
        <w:rPr>
          <w:rFonts w:ascii="Times New Roman" w:eastAsia="Calibri" w:hAnsi="Times New Roman" w:cs="Times New Roman"/>
          <w:sz w:val="24"/>
          <w:szCs w:val="24"/>
        </w:rPr>
        <w:t>Директор</w:t>
      </w:r>
      <w:r w:rsidR="00E016AF" w:rsidRPr="00C82240">
        <w:rPr>
          <w:rFonts w:ascii="Times New Roman" w:eastAsia="Calibri" w:hAnsi="Times New Roman" w:cs="Times New Roman"/>
          <w:sz w:val="24"/>
          <w:szCs w:val="24"/>
        </w:rPr>
        <w:t xml:space="preserve"> </w:t>
      </w:r>
      <w:r w:rsidRPr="00C82240">
        <w:rPr>
          <w:rFonts w:ascii="Times New Roman" w:eastAsia="Times New Roman" w:hAnsi="Times New Roman" w:cs="Times New Roman"/>
          <w:iCs/>
          <w:sz w:val="24"/>
          <w:szCs w:val="24"/>
        </w:rPr>
        <w:t>ООО</w:t>
      </w:r>
      <w:r w:rsidR="00E016AF" w:rsidRPr="00C82240">
        <w:rPr>
          <w:rFonts w:ascii="Times New Roman" w:eastAsia="Times New Roman" w:hAnsi="Times New Roman" w:cs="Times New Roman"/>
          <w:iCs/>
          <w:sz w:val="24"/>
          <w:szCs w:val="24"/>
        </w:rPr>
        <w:t xml:space="preserve"> </w:t>
      </w:r>
      <w:r w:rsidR="00C41322" w:rsidRPr="00C82240">
        <w:rPr>
          <w:rFonts w:ascii="Times New Roman" w:eastAsia="Times New Roman" w:hAnsi="Times New Roman" w:cs="Times New Roman"/>
          <w:iCs/>
          <w:sz w:val="24"/>
          <w:szCs w:val="24"/>
        </w:rPr>
        <w:t>«</w:t>
      </w:r>
      <w:r w:rsidRPr="00C82240">
        <w:rPr>
          <w:rFonts w:ascii="Times New Roman" w:eastAsia="Times New Roman" w:hAnsi="Times New Roman" w:cs="Times New Roman"/>
          <w:iCs/>
          <w:sz w:val="24"/>
          <w:szCs w:val="24"/>
        </w:rPr>
        <w:t>ГЕОЗЕМСТРОЙ</w:t>
      </w:r>
      <w:r w:rsidR="00021E84" w:rsidRPr="00C82240">
        <w:rPr>
          <w:rFonts w:ascii="Times New Roman" w:eastAsia="Times New Roman" w:hAnsi="Times New Roman" w:cs="Times New Roman"/>
          <w:iCs/>
          <w:sz w:val="24"/>
          <w:szCs w:val="24"/>
        </w:rPr>
        <w:t>»</w:t>
      </w:r>
      <w:r w:rsidR="00021E84"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Pr="00C82240">
        <w:rPr>
          <w:rFonts w:ascii="Times New Roman" w:eastAsia="Times New Roman" w:hAnsi="Times New Roman" w:cs="Times New Roman"/>
          <w:iCs/>
          <w:sz w:val="24"/>
          <w:szCs w:val="24"/>
        </w:rPr>
        <w:tab/>
      </w:r>
      <w:r w:rsidRPr="00C82240">
        <w:rPr>
          <w:rFonts w:ascii="Times New Roman" w:eastAsia="Calibri" w:hAnsi="Times New Roman" w:cs="Times New Roman"/>
          <w:sz w:val="24"/>
          <w:szCs w:val="24"/>
        </w:rPr>
        <w:t>Прилепин</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В.</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А.</w:t>
      </w: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Начальник</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отдела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градостроительства</w:t>
      </w:r>
    </w:p>
    <w:p w:rsidR="00105079" w:rsidRPr="00C82240" w:rsidRDefault="00105079" w:rsidP="005D690E">
      <w:pPr>
        <w:spacing w:after="0" w:line="240" w:lineRule="auto"/>
        <w:jc w:val="both"/>
        <w:rPr>
          <w:rFonts w:ascii="Times New Roman" w:eastAsia="Times New Roman" w:hAnsi="Times New Roman" w:cs="Times New Roman"/>
          <w:iCs/>
          <w:sz w:val="24"/>
          <w:szCs w:val="24"/>
        </w:rPr>
      </w:pPr>
      <w:r w:rsidRPr="00C82240">
        <w:rPr>
          <w:rFonts w:ascii="Times New Roman" w:hAnsi="Times New Roman" w:cs="Times New Roman"/>
          <w:sz w:val="24"/>
          <w:szCs w:val="24"/>
        </w:rPr>
        <w:t>и</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архитектуры</w:t>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t>Поздоровкина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Н.</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w:t>
      </w:r>
    </w:p>
    <w:p w:rsidR="00105079" w:rsidRPr="00C82240" w:rsidRDefault="00105079" w:rsidP="005D690E">
      <w:pPr>
        <w:spacing w:after="0" w:line="240" w:lineRule="auto"/>
        <w:jc w:val="both"/>
        <w:rPr>
          <w:rFonts w:ascii="Times New Roman"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pgSz w:w="11906" w:h="16838"/>
          <w:pgMar w:top="567" w:right="567" w:bottom="567" w:left="1134" w:header="709" w:footer="709"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810C30" w:rsidRPr="00435527" w:rsidRDefault="00810C30" w:rsidP="00810C30">
      <w:pPr>
        <w:spacing w:after="0" w:line="240" w:lineRule="auto"/>
        <w:jc w:val="center"/>
        <w:rPr>
          <w:rFonts w:ascii="Times New Roman" w:hAnsi="Times New Roman" w:cs="Times New Roman"/>
          <w:b/>
          <w:sz w:val="24"/>
          <w:szCs w:val="24"/>
        </w:rPr>
      </w:pPr>
      <w:r w:rsidRPr="00D27E00">
        <w:rPr>
          <w:rFonts w:ascii="Times New Roman" w:hAnsi="Times New Roman" w:cs="Times New Roman"/>
          <w:b/>
          <w:sz w:val="24"/>
          <w:szCs w:val="24"/>
        </w:rPr>
        <w:lastRenderedPageBreak/>
        <w:t xml:space="preserve">Перечень графических и текстовых материалов генерального плана </w:t>
      </w:r>
      <w:r w:rsidR="00D9582D">
        <w:rPr>
          <w:rFonts w:ascii="Times New Roman" w:hAnsi="Times New Roman" w:cs="Times New Roman"/>
          <w:b/>
          <w:sz w:val="24"/>
          <w:szCs w:val="24"/>
        </w:rPr>
        <w:t>Парск</w:t>
      </w:r>
      <w:r w:rsidR="00435527" w:rsidRPr="00435527">
        <w:rPr>
          <w:rFonts w:ascii="Times New Roman" w:hAnsi="Times New Roman" w:cs="Times New Roman"/>
          <w:b/>
          <w:sz w:val="24"/>
          <w:szCs w:val="24"/>
        </w:rPr>
        <w:t>ого сельского поселения</w:t>
      </w:r>
    </w:p>
    <w:tbl>
      <w:tblPr>
        <w:tblStyle w:val="af1"/>
        <w:tblW w:w="10421" w:type="dxa"/>
        <w:jc w:val="center"/>
        <w:tblLayout w:type="fixed"/>
        <w:tblLook w:val="04A0" w:firstRow="1" w:lastRow="0" w:firstColumn="1" w:lastColumn="0" w:noHBand="0" w:noVBand="1"/>
      </w:tblPr>
      <w:tblGrid>
        <w:gridCol w:w="1101"/>
        <w:gridCol w:w="1134"/>
        <w:gridCol w:w="7087"/>
        <w:gridCol w:w="1099"/>
      </w:tblGrid>
      <w:tr w:rsidR="00E03694" w:rsidRPr="00736927" w:rsidTr="00723920">
        <w:trPr>
          <w:tblHeade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Номер тома</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Обозначение</w:t>
            </w:r>
          </w:p>
        </w:tc>
        <w:tc>
          <w:tcPr>
            <w:tcW w:w="7087"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Наименование</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Гриф</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b/>
                <w:sz w:val="24"/>
                <w:szCs w:val="24"/>
              </w:rPr>
              <w:t>Генеральный план</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Положение о территориальном планировании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1.1</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 xml:space="preserve">Карта планируемого размещения объектов местного значения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1.2</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Карта границ населенных пунктов (в том числе границ образуемых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trHeight w:val="77"/>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1.3</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 xml:space="preserve">Карта функциональных зон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eastAsia="Times New Roman" w:hAnsi="Times New Roman" w:cs="Times New Roman"/>
                <w:b/>
                <w:sz w:val="24"/>
                <w:szCs w:val="24"/>
                <w:lang w:eastAsia="ru-RU"/>
              </w:rPr>
              <w:t>Материалы по обоснованию</w:t>
            </w:r>
          </w:p>
        </w:tc>
      </w:tr>
      <w:tr w:rsidR="00E03694" w:rsidRPr="00736927" w:rsidTr="00723920">
        <w:trP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lang w:val="en-US"/>
              </w:rPr>
              <w:t>I</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rPr>
                <w:rFonts w:ascii="Times New Roman" w:eastAsia="Calibri" w:hAnsi="Times New Roman" w:cs="Times New Roman"/>
                <w:sz w:val="24"/>
                <w:szCs w:val="24"/>
              </w:rPr>
            </w:pPr>
            <w:r w:rsidRPr="00736927">
              <w:rPr>
                <w:rFonts w:ascii="Times New Roman" w:eastAsia="Times New Roman" w:hAnsi="Times New Roman" w:cs="Times New Roman"/>
                <w:sz w:val="24"/>
                <w:szCs w:val="24"/>
                <w:lang w:eastAsia="ru-RU"/>
              </w:rPr>
              <w:t xml:space="preserve">Материалы по обоснованию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lang w:val="en-US"/>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2.1</w:t>
            </w:r>
          </w:p>
        </w:tc>
        <w:tc>
          <w:tcPr>
            <w:tcW w:w="7087" w:type="dxa"/>
          </w:tcPr>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 муниципального образования</w:t>
            </w:r>
          </w:p>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границы существующих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2.2</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hAnsi="Times New Roman"/>
                <w:sz w:val="24"/>
                <w:szCs w:val="24"/>
              </w:rPr>
              <w:t>Карта местоположение существующих и строящихся объектов местного значения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2.3</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зон с особыми условиями использования территории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2.4</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особо охраняемые природные территории федерального, регионального, местного значения</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территории объектов культурного наследия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2.5</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lang w:eastAsia="en-US"/>
              </w:rPr>
              <w:t>Карта транспортной инфраструктуры</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2.6</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rPr>
              <w:t>Карта инженерной инфраструктуры и инженерного благоустройства территорий</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2.7</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территорий, подверженных риску возникновения чрезвычайных ситуаций природного и техногенного характера</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границы лесничеств</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bl>
    <w:p w:rsidR="00810C30" w:rsidRPr="00D27E00" w:rsidRDefault="00810C30" w:rsidP="00810C30">
      <w:pPr>
        <w:spacing w:after="0" w:line="240" w:lineRule="auto"/>
        <w:ind w:firstLine="709"/>
        <w:jc w:val="both"/>
        <w:rPr>
          <w:rFonts w:ascii="Times New Roman" w:hAnsi="Times New Roman" w:cs="Times New Roman"/>
          <w:sz w:val="24"/>
          <w:szCs w:val="24"/>
        </w:rPr>
      </w:pPr>
    </w:p>
    <w:p w:rsidR="006B30BF" w:rsidRDefault="006B30BF" w:rsidP="006B30BF">
      <w:pPr>
        <w:sectPr w:rsidR="006B30BF" w:rsidSect="00435D7A">
          <w:pgSz w:w="11906" w:h="16838"/>
          <w:pgMar w:top="1134" w:right="567" w:bottom="1134" w:left="1134" w:header="709" w:footer="709" w:gutter="0"/>
          <w:cols w:space="708"/>
          <w:docGrid w:linePitch="360"/>
        </w:sectPr>
      </w:pPr>
    </w:p>
    <w:p w:rsidR="00F45ABF" w:rsidRPr="00C82240" w:rsidRDefault="00F45ABF" w:rsidP="003F310F">
      <w:pPr>
        <w:spacing w:after="0"/>
        <w:jc w:val="center"/>
        <w:outlineLvl w:val="0"/>
        <w:rPr>
          <w:rFonts w:ascii="Times New Roman" w:eastAsia="Times New Roman" w:hAnsi="Times New Roman" w:cs="Times New Roman"/>
          <w:iCs/>
          <w:sz w:val="24"/>
          <w:szCs w:val="24"/>
        </w:rPr>
      </w:pPr>
      <w:bookmarkStart w:id="0" w:name="_Toc142304585"/>
      <w:r w:rsidRPr="00C82240">
        <w:rPr>
          <w:rFonts w:ascii="Times New Roman" w:eastAsia="Times New Roman" w:hAnsi="Times New Roman" w:cs="Times New Roman"/>
          <w:iCs/>
          <w:sz w:val="24"/>
          <w:szCs w:val="24"/>
        </w:rPr>
        <w:lastRenderedPageBreak/>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CA753E" w:rsidRDefault="00055F7C" w:rsidP="00E804C6">
          <w:pPr>
            <w:pStyle w:val="af2"/>
            <w:spacing w:before="120" w:after="120"/>
            <w:ind w:firstLine="709"/>
            <w:rPr>
              <w:rFonts w:ascii="Times New Roman" w:hAnsi="Times New Roman" w:cs="Times New Roman"/>
              <w:b w:val="0"/>
              <w:color w:val="auto"/>
              <w:sz w:val="24"/>
              <w:szCs w:val="24"/>
            </w:rPr>
          </w:pPr>
        </w:p>
        <w:p w:rsidR="00287CF6" w:rsidRPr="00287CF6" w:rsidRDefault="00724B12">
          <w:pPr>
            <w:pStyle w:val="12"/>
            <w:rPr>
              <w:rFonts w:ascii="Times New Roman" w:eastAsiaTheme="minorEastAsia" w:hAnsi="Times New Roman" w:cs="Times New Roman"/>
              <w:noProof/>
              <w:sz w:val="24"/>
              <w:szCs w:val="24"/>
              <w:lang w:eastAsia="ru-RU"/>
            </w:rPr>
          </w:pPr>
          <w:r w:rsidRPr="00CA753E">
            <w:rPr>
              <w:rFonts w:ascii="Times New Roman" w:hAnsi="Times New Roman" w:cs="Times New Roman"/>
              <w:sz w:val="24"/>
              <w:szCs w:val="24"/>
            </w:rPr>
            <w:fldChar w:fldCharType="begin"/>
          </w:r>
          <w:r w:rsidR="00DC3378" w:rsidRPr="00CA753E">
            <w:rPr>
              <w:rFonts w:ascii="Times New Roman" w:hAnsi="Times New Roman" w:cs="Times New Roman"/>
              <w:sz w:val="24"/>
              <w:szCs w:val="24"/>
            </w:rPr>
            <w:instrText xml:space="preserve"> TOC \o "1-4" \h \z \u </w:instrText>
          </w:r>
          <w:r w:rsidRPr="00CA753E">
            <w:rPr>
              <w:rFonts w:ascii="Times New Roman" w:hAnsi="Times New Roman" w:cs="Times New Roman"/>
              <w:sz w:val="24"/>
              <w:szCs w:val="24"/>
            </w:rPr>
            <w:fldChar w:fldCharType="separate"/>
          </w:r>
          <w:hyperlink w:anchor="_Toc142304585" w:history="1">
            <w:r w:rsidR="00287CF6" w:rsidRPr="00287CF6">
              <w:rPr>
                <w:rStyle w:val="af5"/>
                <w:rFonts w:ascii="Times New Roman" w:eastAsia="Times New Roman" w:hAnsi="Times New Roman" w:cs="Times New Roman"/>
                <w:iCs/>
                <w:noProof/>
                <w:color w:val="auto"/>
                <w:sz w:val="24"/>
                <w:szCs w:val="24"/>
              </w:rPr>
              <w:t>Оглавление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_Toc142304585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4</w:t>
            </w:r>
            <w:r w:rsidR="00287CF6" w:rsidRPr="00287CF6">
              <w:rPr>
                <w:rFonts w:ascii="Times New Roman" w:hAnsi="Times New Roman" w:cs="Times New Roman"/>
                <w:noProof/>
                <w:webHidden/>
                <w:sz w:val="24"/>
                <w:szCs w:val="24"/>
              </w:rPr>
              <w:fldChar w:fldCharType="end"/>
            </w:r>
          </w:hyperlink>
        </w:p>
        <w:p w:rsidR="00287CF6" w:rsidRPr="00287CF6" w:rsidRDefault="000B3284">
          <w:pPr>
            <w:pStyle w:val="12"/>
            <w:rPr>
              <w:rFonts w:ascii="Times New Roman" w:eastAsiaTheme="minorEastAsia" w:hAnsi="Times New Roman" w:cs="Times New Roman"/>
              <w:noProof/>
              <w:sz w:val="24"/>
              <w:szCs w:val="24"/>
              <w:lang w:eastAsia="ru-RU"/>
            </w:rPr>
          </w:pPr>
          <w:hyperlink w:anchor="_Toc142304586" w:history="1">
            <w:r w:rsidR="00287CF6" w:rsidRPr="00287CF6">
              <w:rPr>
                <w:rStyle w:val="af5"/>
                <w:rFonts w:ascii="Times New Roman" w:eastAsia="Times New Roman" w:hAnsi="Times New Roman" w:cs="Times New Roman"/>
                <w:iCs/>
                <w:noProof/>
                <w:color w:val="auto"/>
                <w:sz w:val="24"/>
                <w:szCs w:val="24"/>
              </w:rPr>
              <w:t>Введение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_Toc142304586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5</w:t>
            </w:r>
            <w:r w:rsidR="00287CF6" w:rsidRPr="00287CF6">
              <w:rPr>
                <w:rFonts w:ascii="Times New Roman" w:hAnsi="Times New Roman" w:cs="Times New Roman"/>
                <w:noProof/>
                <w:webHidden/>
                <w:sz w:val="24"/>
                <w:szCs w:val="24"/>
              </w:rPr>
              <w:fldChar w:fldCharType="end"/>
            </w:r>
          </w:hyperlink>
        </w:p>
        <w:p w:rsidR="00287CF6" w:rsidRPr="00287CF6" w:rsidRDefault="000B3284">
          <w:pPr>
            <w:pStyle w:val="12"/>
            <w:rPr>
              <w:rFonts w:ascii="Times New Roman" w:eastAsiaTheme="minorEastAsia" w:hAnsi="Times New Roman" w:cs="Times New Roman"/>
              <w:noProof/>
              <w:sz w:val="24"/>
              <w:szCs w:val="24"/>
              <w:lang w:eastAsia="ru-RU"/>
            </w:rPr>
          </w:pPr>
          <w:hyperlink w:anchor="_Toc142304587" w:history="1">
            <w:r w:rsidR="00287CF6" w:rsidRPr="00287CF6">
              <w:rPr>
                <w:rStyle w:val="af5"/>
                <w:rFonts w:ascii="Times New Roman" w:hAnsi="Times New Roman" w:cs="Times New Roman"/>
                <w:noProof/>
                <w:color w:val="auto"/>
                <w:sz w:val="24"/>
                <w:szCs w:val="24"/>
              </w:rPr>
              <w:t>1.</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color w:val="auto"/>
                <w:sz w:val="24"/>
                <w:szCs w:val="24"/>
              </w:rPr>
              <w:t>СВЕДЕНИЯ О ВИДАХ, НАЗНАЧЕНИИ И НАИМЕНОВАНИЯХ ПЛАНИРУЕМЫХ ДЛЯ РАЗМЕЩЕНИЯ ОБЪЕКТОВ МЕСТНОГО ЗНАЧЕНИЯ МУНИЦИПАЛЬНОГО ОБРАЗОВАНИЯ, ИХ ОСНОВНЫЕ ХАРАКТЕРИСТИКИ, ИХ МЕСТОПОЛОЖЕНИЕ, А ТАКЖЕ ХАРАКТЕРИСТИКИ ЗОН С ОСОБЫМИ УСЛОВИЯМИ ИСПОЛЬЗОВАНИЯ ТЕРРИТОРИЙ</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_Toc142304587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6</w:t>
            </w:r>
            <w:r w:rsidR="00287CF6" w:rsidRPr="00287CF6">
              <w:rPr>
                <w:rFonts w:ascii="Times New Roman" w:hAnsi="Times New Roman" w:cs="Times New Roman"/>
                <w:noProof/>
                <w:webHidden/>
                <w:sz w:val="24"/>
                <w:szCs w:val="24"/>
              </w:rPr>
              <w:fldChar w:fldCharType="end"/>
            </w:r>
          </w:hyperlink>
        </w:p>
        <w:p w:rsidR="00287CF6" w:rsidRPr="00287CF6" w:rsidRDefault="000B3284">
          <w:pPr>
            <w:pStyle w:val="21"/>
            <w:tabs>
              <w:tab w:val="right" w:leader="dot" w:pos="10195"/>
            </w:tabs>
            <w:rPr>
              <w:rStyle w:val="af5"/>
              <w:iCs/>
              <w:color w:val="auto"/>
              <w:sz w:val="24"/>
              <w:szCs w:val="24"/>
              <w:lang w:eastAsia="en-US"/>
            </w:rPr>
          </w:pPr>
          <w:hyperlink w:anchor="_Toc142304588" w:history="1">
            <w:r w:rsidR="00287CF6" w:rsidRPr="00287CF6">
              <w:rPr>
                <w:rStyle w:val="af5"/>
                <w:iCs/>
                <w:smallCaps w:val="0"/>
                <w:noProof/>
                <w:color w:val="auto"/>
                <w:sz w:val="24"/>
                <w:szCs w:val="24"/>
                <w:lang w:eastAsia="en-US"/>
              </w:rPr>
              <w:t xml:space="preserve">Планируемые для размещения на территории </w:t>
            </w:r>
            <w:r w:rsidR="00D9582D">
              <w:rPr>
                <w:rStyle w:val="af5"/>
                <w:iCs/>
                <w:smallCaps w:val="0"/>
                <w:noProof/>
                <w:color w:val="auto"/>
                <w:sz w:val="24"/>
                <w:szCs w:val="24"/>
                <w:lang w:eastAsia="en-US"/>
              </w:rPr>
              <w:t>Парск</w:t>
            </w:r>
            <w:r w:rsidR="00287CF6" w:rsidRPr="00287CF6">
              <w:rPr>
                <w:rStyle w:val="af5"/>
                <w:iCs/>
                <w:smallCaps w:val="0"/>
                <w:noProof/>
                <w:color w:val="auto"/>
                <w:sz w:val="24"/>
                <w:szCs w:val="24"/>
                <w:lang w:eastAsia="en-US"/>
              </w:rPr>
              <w:t>ого сельского поселения объекты физической культуры и массового спорта</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_Toc142304588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0B3284">
          <w:pPr>
            <w:pStyle w:val="21"/>
            <w:tabs>
              <w:tab w:val="right" w:leader="dot" w:pos="10195"/>
            </w:tabs>
            <w:rPr>
              <w:rStyle w:val="af5"/>
              <w:iCs/>
              <w:color w:val="auto"/>
              <w:sz w:val="24"/>
              <w:szCs w:val="24"/>
              <w:lang w:eastAsia="en-US"/>
            </w:rPr>
          </w:pPr>
          <w:hyperlink w:anchor="_Toc142304589" w:history="1">
            <w:r w:rsidR="00287CF6" w:rsidRPr="00287CF6">
              <w:rPr>
                <w:rStyle w:val="af5"/>
                <w:iCs/>
                <w:smallCaps w:val="0"/>
                <w:noProof/>
                <w:color w:val="auto"/>
                <w:sz w:val="24"/>
                <w:szCs w:val="24"/>
                <w:lang w:eastAsia="en-US"/>
              </w:rPr>
              <w:t xml:space="preserve">Планируемые для размещения на территории </w:t>
            </w:r>
            <w:r w:rsidR="00D9582D">
              <w:rPr>
                <w:rStyle w:val="af5"/>
                <w:iCs/>
                <w:smallCaps w:val="0"/>
                <w:noProof/>
                <w:color w:val="auto"/>
                <w:sz w:val="24"/>
                <w:szCs w:val="24"/>
                <w:lang w:eastAsia="en-US"/>
              </w:rPr>
              <w:t>Парск</w:t>
            </w:r>
            <w:r w:rsidR="00287CF6" w:rsidRPr="00287CF6">
              <w:rPr>
                <w:rStyle w:val="af5"/>
                <w:iCs/>
                <w:smallCaps w:val="0"/>
                <w:noProof/>
                <w:color w:val="auto"/>
                <w:sz w:val="24"/>
                <w:szCs w:val="24"/>
                <w:lang w:eastAsia="en-US"/>
              </w:rPr>
              <w:t>ого сельского поселения объекты в области водоотведения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_Toc142304589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7</w:t>
            </w:r>
            <w:r w:rsidR="00287CF6" w:rsidRPr="00287CF6">
              <w:rPr>
                <w:rStyle w:val="af5"/>
                <w:iCs/>
                <w:smallCaps w:val="0"/>
                <w:webHidden/>
                <w:color w:val="auto"/>
                <w:sz w:val="24"/>
                <w:szCs w:val="24"/>
                <w:lang w:eastAsia="en-US"/>
              </w:rPr>
              <w:fldChar w:fldCharType="end"/>
            </w:r>
          </w:hyperlink>
        </w:p>
        <w:p w:rsidR="00287CF6" w:rsidRPr="00287CF6" w:rsidRDefault="000B3284">
          <w:pPr>
            <w:pStyle w:val="21"/>
            <w:tabs>
              <w:tab w:val="right" w:leader="dot" w:pos="10195"/>
            </w:tabs>
            <w:rPr>
              <w:rStyle w:val="af5"/>
              <w:iCs/>
              <w:color w:val="auto"/>
              <w:sz w:val="24"/>
              <w:szCs w:val="24"/>
              <w:lang w:eastAsia="en-US"/>
            </w:rPr>
          </w:pPr>
          <w:hyperlink w:anchor="_Toc142304590" w:history="1">
            <w:r w:rsidR="00287CF6" w:rsidRPr="00287CF6">
              <w:rPr>
                <w:rStyle w:val="af5"/>
                <w:iCs/>
                <w:smallCaps w:val="0"/>
                <w:noProof/>
                <w:color w:val="auto"/>
                <w:sz w:val="24"/>
                <w:szCs w:val="24"/>
                <w:lang w:eastAsia="en-US"/>
              </w:rPr>
              <w:t xml:space="preserve">Планируемые для размещения на территории </w:t>
            </w:r>
            <w:r w:rsidR="00D9582D">
              <w:rPr>
                <w:rStyle w:val="af5"/>
                <w:iCs/>
                <w:smallCaps w:val="0"/>
                <w:noProof/>
                <w:color w:val="auto"/>
                <w:sz w:val="24"/>
                <w:szCs w:val="24"/>
                <w:lang w:eastAsia="en-US"/>
              </w:rPr>
              <w:t>Парск</w:t>
            </w:r>
            <w:r w:rsidR="00287CF6" w:rsidRPr="00287CF6">
              <w:rPr>
                <w:rStyle w:val="af5"/>
                <w:iCs/>
                <w:smallCaps w:val="0"/>
                <w:noProof/>
                <w:color w:val="auto"/>
                <w:sz w:val="24"/>
                <w:szCs w:val="24"/>
                <w:lang w:eastAsia="en-US"/>
              </w:rPr>
              <w:t>ого сельского поселения объектов объекты в области теплоснабжения</w:t>
            </w:r>
            <w:r w:rsidR="00287CF6" w:rsidRPr="00287CF6">
              <w:rPr>
                <w:rStyle w:val="af5"/>
                <w:iCs/>
                <w:smallCaps w:val="0"/>
                <w:webHidden/>
                <w:color w:val="auto"/>
                <w:sz w:val="24"/>
                <w:szCs w:val="24"/>
                <w:lang w:eastAsia="en-US"/>
              </w:rPr>
              <w:tab/>
            </w:r>
            <w:r w:rsidR="00287CF6" w:rsidRPr="00287CF6">
              <w:rPr>
                <w:rStyle w:val="af5"/>
                <w:iCs/>
                <w:smallCaps w:val="0"/>
                <w:webHidden/>
                <w:color w:val="auto"/>
                <w:sz w:val="24"/>
                <w:szCs w:val="24"/>
                <w:lang w:eastAsia="en-US"/>
              </w:rPr>
              <w:fldChar w:fldCharType="begin"/>
            </w:r>
            <w:r w:rsidR="00287CF6" w:rsidRPr="00287CF6">
              <w:rPr>
                <w:rStyle w:val="af5"/>
                <w:iCs/>
                <w:smallCaps w:val="0"/>
                <w:webHidden/>
                <w:color w:val="auto"/>
                <w:sz w:val="24"/>
                <w:szCs w:val="24"/>
                <w:lang w:eastAsia="en-US"/>
              </w:rPr>
              <w:instrText xml:space="preserve"> PAGEREF _Toc142304590 \h </w:instrText>
            </w:r>
            <w:r w:rsidR="00287CF6" w:rsidRPr="00287CF6">
              <w:rPr>
                <w:rStyle w:val="af5"/>
                <w:iCs/>
                <w:smallCaps w:val="0"/>
                <w:webHidden/>
                <w:color w:val="auto"/>
                <w:sz w:val="24"/>
                <w:szCs w:val="24"/>
                <w:lang w:eastAsia="en-US"/>
              </w:rPr>
            </w:r>
            <w:r w:rsidR="00287CF6" w:rsidRPr="00287CF6">
              <w:rPr>
                <w:rStyle w:val="af5"/>
                <w:iCs/>
                <w:smallCaps w:val="0"/>
                <w:webHidden/>
                <w:color w:val="auto"/>
                <w:sz w:val="24"/>
                <w:szCs w:val="24"/>
                <w:lang w:eastAsia="en-US"/>
              </w:rPr>
              <w:fldChar w:fldCharType="separate"/>
            </w:r>
            <w:r w:rsidR="00287CF6" w:rsidRPr="00287CF6">
              <w:rPr>
                <w:rStyle w:val="af5"/>
                <w:iCs/>
                <w:smallCaps w:val="0"/>
                <w:webHidden/>
                <w:color w:val="auto"/>
                <w:sz w:val="24"/>
                <w:szCs w:val="24"/>
                <w:lang w:eastAsia="en-US"/>
              </w:rPr>
              <w:t>8</w:t>
            </w:r>
            <w:r w:rsidR="00287CF6" w:rsidRPr="00287CF6">
              <w:rPr>
                <w:rStyle w:val="af5"/>
                <w:iCs/>
                <w:smallCaps w:val="0"/>
                <w:webHidden/>
                <w:color w:val="auto"/>
                <w:sz w:val="24"/>
                <w:szCs w:val="24"/>
                <w:lang w:eastAsia="en-US"/>
              </w:rPr>
              <w:fldChar w:fldCharType="end"/>
            </w:r>
          </w:hyperlink>
        </w:p>
        <w:p w:rsidR="00287CF6" w:rsidRDefault="000B3284">
          <w:pPr>
            <w:pStyle w:val="12"/>
            <w:rPr>
              <w:rFonts w:eastAsiaTheme="minorEastAsia"/>
              <w:noProof/>
              <w:lang w:eastAsia="ru-RU"/>
            </w:rPr>
          </w:pPr>
          <w:hyperlink w:anchor="_Toc142304591" w:history="1">
            <w:r w:rsidR="00287CF6" w:rsidRPr="00287CF6">
              <w:rPr>
                <w:rStyle w:val="af5"/>
                <w:rFonts w:ascii="Times New Roman" w:hAnsi="Times New Roman" w:cs="Times New Roman"/>
                <w:noProof/>
                <w:sz w:val="24"/>
                <w:szCs w:val="24"/>
              </w:rPr>
              <w:t>2.</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_Toc142304591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287CF6" w:rsidRPr="00287CF6">
              <w:rPr>
                <w:rFonts w:ascii="Times New Roman" w:hAnsi="Times New Roman" w:cs="Times New Roman"/>
                <w:noProof/>
                <w:webHidden/>
                <w:sz w:val="24"/>
                <w:szCs w:val="24"/>
              </w:rPr>
              <w:t>10</w:t>
            </w:r>
            <w:r w:rsidR="00287CF6" w:rsidRPr="00287CF6">
              <w:rPr>
                <w:rFonts w:ascii="Times New Roman" w:hAnsi="Times New Roman" w:cs="Times New Roman"/>
                <w:noProof/>
                <w:webHidden/>
                <w:sz w:val="24"/>
                <w:szCs w:val="24"/>
              </w:rPr>
              <w:fldChar w:fldCharType="end"/>
            </w:r>
          </w:hyperlink>
        </w:p>
        <w:p w:rsidR="00055F7C" w:rsidRPr="00D10C74" w:rsidRDefault="00724B12" w:rsidP="00E804C6">
          <w:pPr>
            <w:spacing w:before="120" w:after="120"/>
            <w:ind w:firstLine="709"/>
            <w:rPr>
              <w:rFonts w:ascii="Times New Roman" w:hAnsi="Times New Roman" w:cs="Times New Roman"/>
              <w:sz w:val="24"/>
              <w:szCs w:val="24"/>
            </w:rPr>
          </w:pPr>
          <w:r w:rsidRPr="00CA753E">
            <w:rPr>
              <w:rFonts w:ascii="Times New Roman" w:hAnsi="Times New Roman" w:cs="Times New Roman"/>
              <w:sz w:val="24"/>
              <w:szCs w:val="24"/>
            </w:rPr>
            <w:fldChar w:fldCharType="end"/>
          </w:r>
        </w:p>
      </w:sdtContent>
    </w:sdt>
    <w:p w:rsidR="00055F7C" w:rsidRPr="00D10C74" w:rsidRDefault="00055F7C" w:rsidP="005D690E">
      <w:pPr>
        <w:spacing w:after="0" w:line="240" w:lineRule="auto"/>
        <w:ind w:firstLine="709"/>
        <w:jc w:val="both"/>
        <w:rPr>
          <w:rFonts w:ascii="Times New Roman" w:eastAsia="Times New Roman" w:hAnsi="Times New Roman" w:cs="Times New Roman"/>
          <w:iCs/>
          <w:sz w:val="24"/>
          <w:szCs w:val="24"/>
        </w:rPr>
        <w:sectPr w:rsidR="00055F7C" w:rsidRPr="00D10C74" w:rsidSect="0022281C">
          <w:pgSz w:w="11906" w:h="16838"/>
          <w:pgMar w:top="1134" w:right="567" w:bottom="567" w:left="1134" w:header="709" w:footer="709" w:gutter="0"/>
          <w:cols w:space="708"/>
          <w:docGrid w:linePitch="360"/>
        </w:sectPr>
      </w:pPr>
    </w:p>
    <w:p w:rsidR="00055F7C" w:rsidRPr="00C82240" w:rsidRDefault="00055F7C" w:rsidP="001100EA">
      <w:pPr>
        <w:pStyle w:val="10"/>
        <w:spacing w:beforeLines="120" w:before="288" w:afterLines="120" w:after="288" w:line="300" w:lineRule="auto"/>
        <w:ind w:firstLine="709"/>
        <w:jc w:val="both"/>
        <w:rPr>
          <w:rFonts w:ascii="Times New Roman" w:eastAsia="Times New Roman" w:hAnsi="Times New Roman" w:cs="Times New Roman"/>
          <w:iCs/>
          <w:color w:val="auto"/>
          <w:sz w:val="24"/>
          <w:szCs w:val="24"/>
        </w:rPr>
      </w:pPr>
      <w:bookmarkStart w:id="1" w:name="_Toc142304586"/>
      <w:r w:rsidRPr="00C82240">
        <w:rPr>
          <w:rFonts w:ascii="Times New Roman" w:eastAsia="Times New Roman" w:hAnsi="Times New Roman" w:cs="Times New Roman"/>
          <w:iCs/>
          <w:color w:val="auto"/>
          <w:sz w:val="24"/>
          <w:szCs w:val="24"/>
        </w:rPr>
        <w:t>Введение</w:t>
      </w:r>
      <w:bookmarkEnd w:id="1"/>
    </w:p>
    <w:p w:rsidR="00D9582D" w:rsidRPr="00627277" w:rsidRDefault="00D9582D" w:rsidP="00D9582D">
      <w:pPr>
        <w:spacing w:after="0" w:line="240" w:lineRule="auto"/>
        <w:ind w:firstLine="709"/>
        <w:jc w:val="both"/>
        <w:rPr>
          <w:rFonts w:ascii="Times New Roman" w:eastAsia="Times New Roman" w:hAnsi="Times New Roman" w:cs="Times New Roman"/>
          <w:iCs/>
          <w:sz w:val="24"/>
          <w:szCs w:val="24"/>
        </w:rPr>
      </w:pPr>
      <w:r w:rsidRPr="00627277">
        <w:rPr>
          <w:rFonts w:ascii="Times New Roman" w:eastAsia="Times New Roman" w:hAnsi="Times New Roman" w:cs="Times New Roman"/>
          <w:iCs/>
          <w:sz w:val="24"/>
          <w:szCs w:val="24"/>
        </w:rPr>
        <w:t>Внесение изменений в генеральный план муниципального образования "Парское сельское поселение Родниковского муниципального района Ивановской области" выполнен ООО «ГЕОЗЕМСТРОЙ» по заказу Администрации муниципального образования «Родниковский муниципальный район» на основании муниципального контракта от 16.06.2023г № 9.</w:t>
      </w:r>
    </w:p>
    <w:p w:rsidR="00D9582D" w:rsidRPr="00627277" w:rsidRDefault="00D9582D" w:rsidP="00D9582D">
      <w:pPr>
        <w:spacing w:after="0" w:line="240" w:lineRule="auto"/>
        <w:ind w:firstLine="709"/>
        <w:jc w:val="both"/>
        <w:rPr>
          <w:rFonts w:ascii="Times New Roman" w:eastAsia="Times New Roman" w:hAnsi="Times New Roman" w:cs="Times New Roman"/>
          <w:iCs/>
          <w:sz w:val="24"/>
          <w:szCs w:val="24"/>
        </w:rPr>
      </w:pPr>
      <w:r w:rsidRPr="00627277">
        <w:rPr>
          <w:rFonts w:ascii="Times New Roman" w:eastAsia="Times New Roman" w:hAnsi="Times New Roman" w:cs="Times New Roman"/>
          <w:iCs/>
          <w:sz w:val="24"/>
          <w:szCs w:val="24"/>
        </w:rPr>
        <w:t>Основания для проведения работ:</w:t>
      </w:r>
    </w:p>
    <w:p w:rsidR="00D9582D" w:rsidRPr="00627277" w:rsidRDefault="00D9582D" w:rsidP="00D9582D">
      <w:pPr>
        <w:spacing w:after="0" w:line="240" w:lineRule="auto"/>
        <w:ind w:firstLine="709"/>
        <w:jc w:val="both"/>
        <w:rPr>
          <w:rFonts w:ascii="Times New Roman" w:eastAsia="Times New Roman" w:hAnsi="Times New Roman" w:cs="Times New Roman"/>
          <w:iCs/>
          <w:sz w:val="24"/>
          <w:szCs w:val="24"/>
        </w:rPr>
      </w:pPr>
      <w:r w:rsidRPr="00627277">
        <w:rPr>
          <w:rFonts w:ascii="Times New Roman" w:eastAsia="Times New Roman" w:hAnsi="Times New Roman" w:cs="Times New Roman"/>
          <w:iCs/>
          <w:sz w:val="24"/>
          <w:szCs w:val="24"/>
        </w:rPr>
        <w:t>Постановление администрации муниципального образования «Родниковский муниципальный район» Ивановской области от 16.01.2023 № 16 «О подготовке проекта внесения изменений в Генеральные планы муниципального образования "Парское сельское поселение Родниковского муниципального района Ивановской области", муниципального образования "Парское сельское поселение Родниковского муниципального района Ивановской области", муниципального образования "Филисовское сельское поселение Родниковского муниципального района Ивановской области».</w:t>
      </w:r>
    </w:p>
    <w:p w:rsidR="000A6D9F" w:rsidRPr="00C82240"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4"/>
          <w:szCs w:val="24"/>
        </w:rPr>
        <w:sectPr w:rsidR="000A6D9F" w:rsidRPr="00C82240" w:rsidSect="0022281C">
          <w:pgSz w:w="11906" w:h="16838"/>
          <w:pgMar w:top="567" w:right="567" w:bottom="567" w:left="1134" w:header="709" w:footer="709" w:gutter="0"/>
          <w:cols w:space="708"/>
          <w:docGrid w:linePitch="360"/>
        </w:sectPr>
      </w:pPr>
    </w:p>
    <w:p w:rsidR="00D0435F"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2" w:name="_Toc142304587"/>
      <w:r w:rsidRPr="00C82240">
        <w:rPr>
          <w:rFonts w:ascii="Times New Roman" w:hAnsi="Times New Roman" w:cs="Times New Roman"/>
          <w:b/>
          <w:sz w:val="24"/>
          <w:szCs w:val="24"/>
        </w:rPr>
        <w:t xml:space="preserve">СВЕДЕНИЯ О ВИДАХ, НАЗНАЧЕНИИ И НАИМЕНОВАНИЯХ ПЛАНИРУЕМЫХ ДЛЯ РАЗМЕЩЕНИЯ ОБЪЕКТОВ МЕСТНОГО ЗНАЧЕНИЯ </w:t>
      </w:r>
      <w:r w:rsidR="003F2C9D">
        <w:rPr>
          <w:rFonts w:ascii="Times New Roman" w:hAnsi="Times New Roman" w:cs="Times New Roman"/>
          <w:b/>
          <w:sz w:val="24"/>
          <w:szCs w:val="24"/>
        </w:rPr>
        <w:t>МУНИЦИПАЛЬНОГО ОБРАЗОВАНИЯ</w:t>
      </w:r>
      <w:r w:rsidRPr="00C82240">
        <w:rPr>
          <w:rFonts w:ascii="Times New Roman" w:hAnsi="Times New Roman" w:cs="Times New Roman"/>
          <w:b/>
          <w:sz w:val="24"/>
          <w:szCs w:val="24"/>
        </w:rPr>
        <w:t>, ИХ ОСНОВНЫЕ ХАРАКТЕРИСТИКИ, ИХ МЕСТОПОЛОЖЕНИЕ, А ТАКЖЕ ХАРАКТЕРИСТИКИ ЗОН С ОСОБЫМИ УСЛОВИЯМИ ИСПОЛЬЗОВАНИЯ ТЕРРИТОРИЙ</w:t>
      </w:r>
      <w:bookmarkEnd w:id="2"/>
    </w:p>
    <w:p w:rsidR="00FD66E4" w:rsidRPr="00C82240" w:rsidRDefault="003860A7" w:rsidP="00C82240">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2240">
        <w:rPr>
          <w:rFonts w:ascii="Times New Roman" w:hAnsi="Times New Roman" w:cs="Times New Roman"/>
          <w:sz w:val="24"/>
          <w:szCs w:val="24"/>
        </w:rPr>
        <w:t xml:space="preserve">Перечень объектов местного значения, размещаемых в пределах </w:t>
      </w:r>
      <w:r w:rsidR="00D9582D">
        <w:rPr>
          <w:rFonts w:ascii="Times New Roman" w:eastAsia="Times New Roman" w:hAnsi="Times New Roman" w:cs="Times New Roman"/>
          <w:iCs/>
          <w:sz w:val="24"/>
          <w:szCs w:val="24"/>
        </w:rPr>
        <w:t>Парск</w:t>
      </w:r>
      <w:r w:rsidR="00435527" w:rsidRPr="00FA6C21">
        <w:rPr>
          <w:rFonts w:ascii="Times New Roman" w:eastAsia="Times New Roman" w:hAnsi="Times New Roman" w:cs="Times New Roman"/>
          <w:iCs/>
          <w:sz w:val="24"/>
          <w:szCs w:val="24"/>
        </w:rPr>
        <w:t>ого сельского поселения</w:t>
      </w:r>
      <w:r w:rsidR="00FD66E4" w:rsidRPr="00C82240">
        <w:rPr>
          <w:rFonts w:ascii="Times New Roman" w:hAnsi="Times New Roman" w:cs="Times New Roman"/>
          <w:sz w:val="24"/>
          <w:szCs w:val="24"/>
        </w:rPr>
        <w:t xml:space="preserve"> </w:t>
      </w:r>
      <w:r w:rsidR="00E03694">
        <w:rPr>
          <w:rFonts w:ascii="Times New Roman" w:eastAsia="Times New Roman" w:hAnsi="Times New Roman" w:cs="Times New Roman"/>
          <w:iCs/>
          <w:sz w:val="24"/>
          <w:szCs w:val="24"/>
        </w:rPr>
        <w:t>Родниковского</w:t>
      </w:r>
      <w:r w:rsidR="00435527" w:rsidRPr="00FA6C21">
        <w:rPr>
          <w:rFonts w:ascii="Times New Roman" w:eastAsia="Times New Roman" w:hAnsi="Times New Roman" w:cs="Times New Roman"/>
          <w:iCs/>
          <w:sz w:val="24"/>
          <w:szCs w:val="24"/>
        </w:rPr>
        <w:t xml:space="preserve"> района </w:t>
      </w:r>
      <w:r w:rsidR="00E03694">
        <w:rPr>
          <w:rFonts w:ascii="Times New Roman" w:eastAsia="Times New Roman" w:hAnsi="Times New Roman" w:cs="Times New Roman"/>
          <w:iCs/>
          <w:sz w:val="24"/>
          <w:szCs w:val="24"/>
        </w:rPr>
        <w:t>Ивановской</w:t>
      </w:r>
      <w:r w:rsidR="00435527" w:rsidRPr="00FA6C21">
        <w:rPr>
          <w:rFonts w:ascii="Times New Roman" w:eastAsia="Times New Roman" w:hAnsi="Times New Roman" w:cs="Times New Roman"/>
          <w:iCs/>
          <w:sz w:val="24"/>
          <w:szCs w:val="24"/>
        </w:rPr>
        <w:t xml:space="preserve"> области</w:t>
      </w:r>
      <w:r w:rsidR="00435527" w:rsidRPr="00C82240">
        <w:rPr>
          <w:rFonts w:ascii="Times New Roman" w:hAnsi="Times New Roman" w:cs="Times New Roman"/>
          <w:sz w:val="24"/>
          <w:szCs w:val="24"/>
        </w:rPr>
        <w:t xml:space="preserve"> </w:t>
      </w:r>
      <w:r w:rsidRPr="00C82240">
        <w:rPr>
          <w:rFonts w:ascii="Times New Roman" w:hAnsi="Times New Roman" w:cs="Times New Roman"/>
          <w:sz w:val="24"/>
          <w:szCs w:val="24"/>
        </w:rPr>
        <w:t xml:space="preserve">сформирован на основании материалов по обоснованию </w:t>
      </w:r>
      <w:r w:rsidR="008147F9" w:rsidRPr="00C82240">
        <w:rPr>
          <w:rFonts w:ascii="Times New Roman" w:hAnsi="Times New Roman" w:cs="Times New Roman"/>
          <w:sz w:val="24"/>
          <w:szCs w:val="24"/>
        </w:rPr>
        <w:t>внесения изменений в г</w:t>
      </w:r>
      <w:r w:rsidR="00FD66E4" w:rsidRPr="00C82240">
        <w:rPr>
          <w:rFonts w:ascii="Times New Roman" w:hAnsi="Times New Roman" w:cs="Times New Roman"/>
          <w:sz w:val="24"/>
          <w:szCs w:val="24"/>
        </w:rPr>
        <w:t>енеральн</w:t>
      </w:r>
      <w:r w:rsidR="008147F9" w:rsidRPr="00C82240">
        <w:rPr>
          <w:rFonts w:ascii="Times New Roman" w:hAnsi="Times New Roman" w:cs="Times New Roman"/>
          <w:sz w:val="24"/>
          <w:szCs w:val="24"/>
        </w:rPr>
        <w:t>ый план</w:t>
      </w:r>
      <w:r w:rsidR="00FD66E4" w:rsidRPr="00C82240">
        <w:rPr>
          <w:rFonts w:ascii="Times New Roman" w:hAnsi="Times New Roman" w:cs="Times New Roman"/>
          <w:sz w:val="24"/>
          <w:szCs w:val="24"/>
        </w:rPr>
        <w:t xml:space="preserve">,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C82240" w:rsidRDefault="003860A7"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C82240" w:rsidRDefault="00FD66E4"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 xml:space="preserve">Величина радиуса зоны </w:t>
      </w:r>
      <w:r w:rsidR="003860A7" w:rsidRPr="00C82240">
        <w:rPr>
          <w:rFonts w:ascii="Times New Roman" w:hAnsi="Times New Roman" w:cs="Times New Roman"/>
          <w:sz w:val="24"/>
          <w:szCs w:val="24"/>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C82240" w:rsidRDefault="003860A7" w:rsidP="005D690E">
      <w:pPr>
        <w:spacing w:after="0" w:line="240" w:lineRule="auto"/>
        <w:ind w:firstLine="709"/>
        <w:rPr>
          <w:rFonts w:ascii="Times New Roman" w:hAnsi="Times New Roman" w:cs="Times New Roman"/>
          <w:sz w:val="24"/>
          <w:szCs w:val="24"/>
        </w:rPr>
      </w:pPr>
    </w:p>
    <w:p w:rsidR="003860A7" w:rsidRPr="00C82240" w:rsidRDefault="003860A7" w:rsidP="00E804C6">
      <w:pPr>
        <w:pStyle w:val="af"/>
        <w:numPr>
          <w:ilvl w:val="1"/>
          <w:numId w:val="12"/>
        </w:numPr>
        <w:spacing w:after="0" w:line="240" w:lineRule="auto"/>
        <w:ind w:firstLine="709"/>
        <w:jc w:val="center"/>
        <w:outlineLvl w:val="1"/>
        <w:rPr>
          <w:rFonts w:ascii="Times New Roman" w:hAnsi="Times New Roman" w:cs="Times New Roman"/>
          <w:b/>
          <w:sz w:val="24"/>
          <w:szCs w:val="24"/>
        </w:rPr>
        <w:sectPr w:rsidR="003860A7" w:rsidRPr="00C82240" w:rsidSect="000A6D9F">
          <w:pgSz w:w="11906" w:h="16838"/>
          <w:pgMar w:top="567" w:right="567" w:bottom="567" w:left="1134" w:header="425" w:footer="569" w:gutter="0"/>
          <w:cols w:space="708"/>
          <w:docGrid w:linePitch="360"/>
        </w:sectPr>
      </w:pPr>
    </w:p>
    <w:p w:rsidR="00D07287" w:rsidRPr="00C82240" w:rsidRDefault="00583278" w:rsidP="00D07287">
      <w:pPr>
        <w:pStyle w:val="af"/>
        <w:spacing w:before="240" w:after="240"/>
        <w:ind w:left="0" w:firstLine="709"/>
        <w:jc w:val="both"/>
        <w:outlineLvl w:val="1"/>
        <w:rPr>
          <w:rFonts w:ascii="Times New Roman" w:hAnsi="Times New Roman" w:cs="Times New Roman"/>
          <w:b/>
          <w:sz w:val="24"/>
          <w:szCs w:val="24"/>
          <w:lang w:eastAsia="ru-RU"/>
        </w:rPr>
      </w:pPr>
      <w:bookmarkStart w:id="3" w:name="_Toc142304588"/>
      <w:r w:rsidRPr="00C82240">
        <w:rPr>
          <w:rFonts w:ascii="Times New Roman" w:hAnsi="Times New Roman" w:cs="Times New Roman"/>
          <w:b/>
          <w:sz w:val="24"/>
          <w:szCs w:val="24"/>
          <w:lang w:eastAsia="ru-RU"/>
        </w:rPr>
        <w:t xml:space="preserve">Планируемые для размещения на территории </w:t>
      </w:r>
      <w:r w:rsidR="00D9582D">
        <w:rPr>
          <w:rFonts w:ascii="Times New Roman" w:hAnsi="Times New Roman" w:cs="Times New Roman"/>
          <w:b/>
          <w:sz w:val="24"/>
          <w:szCs w:val="24"/>
          <w:lang w:eastAsia="ru-RU"/>
        </w:rPr>
        <w:t>Парск</w:t>
      </w:r>
      <w:r w:rsidR="00435527" w:rsidRPr="00435527">
        <w:rPr>
          <w:rFonts w:ascii="Times New Roman" w:hAnsi="Times New Roman" w:cs="Times New Roman"/>
          <w:b/>
          <w:sz w:val="24"/>
          <w:szCs w:val="24"/>
          <w:lang w:eastAsia="ru-RU"/>
        </w:rPr>
        <w:t xml:space="preserve">ого сельского поселения </w:t>
      </w:r>
      <w:r w:rsidR="00D07287" w:rsidRPr="00C82240">
        <w:rPr>
          <w:rFonts w:ascii="Times New Roman" w:hAnsi="Times New Roman" w:cs="Times New Roman"/>
          <w:b/>
          <w:sz w:val="24"/>
          <w:szCs w:val="24"/>
          <w:lang w:eastAsia="ru-RU"/>
        </w:rPr>
        <w:t>объекты физической культуры и массового спорта</w:t>
      </w:r>
      <w:bookmarkEnd w:id="3"/>
      <w:r w:rsidR="00D07287" w:rsidRPr="00C82240">
        <w:rPr>
          <w:rFonts w:ascii="Times New Roman" w:hAnsi="Times New Roman" w:cs="Times New Roman"/>
          <w:b/>
          <w:sz w:val="24"/>
          <w:szCs w:val="24"/>
          <w:lang w:eastAsia="ru-RU"/>
        </w:rPr>
        <w:t xml:space="preserve"> </w:t>
      </w:r>
    </w:p>
    <w:tbl>
      <w:tblPr>
        <w:tblStyle w:val="af1"/>
        <w:tblW w:w="14927" w:type="dxa"/>
        <w:jc w:val="center"/>
        <w:tblLayout w:type="fixed"/>
        <w:tblLook w:val="04A0" w:firstRow="1" w:lastRow="0" w:firstColumn="1" w:lastColumn="0" w:noHBand="0" w:noVBand="1"/>
      </w:tblPr>
      <w:tblGrid>
        <w:gridCol w:w="462"/>
        <w:gridCol w:w="2268"/>
        <w:gridCol w:w="1985"/>
        <w:gridCol w:w="2693"/>
        <w:gridCol w:w="1701"/>
        <w:gridCol w:w="2410"/>
        <w:gridCol w:w="3408"/>
      </w:tblGrid>
      <w:tr w:rsidR="00432538" w:rsidRPr="00C771FB" w:rsidTr="00E85E4F">
        <w:trPr>
          <w:tblHeader/>
          <w:jc w:val="center"/>
        </w:trPr>
        <w:tc>
          <w:tcPr>
            <w:tcW w:w="462"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 п/п</w:t>
            </w:r>
          </w:p>
        </w:tc>
        <w:tc>
          <w:tcPr>
            <w:tcW w:w="2268"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Наименование объекта</w:t>
            </w:r>
          </w:p>
        </w:tc>
        <w:tc>
          <w:tcPr>
            <w:tcW w:w="1985"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Статус</w:t>
            </w:r>
          </w:p>
        </w:tc>
        <w:tc>
          <w:tcPr>
            <w:tcW w:w="2693"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Назначение</w:t>
            </w:r>
          </w:p>
        </w:tc>
        <w:tc>
          <w:tcPr>
            <w:tcW w:w="1701"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Основные характеристики</w:t>
            </w:r>
          </w:p>
        </w:tc>
        <w:tc>
          <w:tcPr>
            <w:tcW w:w="2410"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Местоположение</w:t>
            </w:r>
          </w:p>
        </w:tc>
        <w:tc>
          <w:tcPr>
            <w:tcW w:w="3408" w:type="dxa"/>
          </w:tcPr>
          <w:p w:rsidR="00432538" w:rsidRPr="00C771FB" w:rsidRDefault="00432538" w:rsidP="004E69F6">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Характеристика зон с особыми условиями использования территорий</w:t>
            </w:r>
          </w:p>
        </w:tc>
      </w:tr>
      <w:tr w:rsidR="00BE3044" w:rsidRPr="00C771FB" w:rsidTr="00E85E4F">
        <w:trPr>
          <w:trHeight w:val="1192"/>
          <w:jc w:val="center"/>
        </w:trPr>
        <w:tc>
          <w:tcPr>
            <w:tcW w:w="462" w:type="dxa"/>
          </w:tcPr>
          <w:p w:rsidR="00BE3044" w:rsidRPr="00C771FB" w:rsidRDefault="00BE3044" w:rsidP="00435527">
            <w:pPr>
              <w:pStyle w:val="af"/>
              <w:tabs>
                <w:tab w:val="left" w:pos="1603"/>
              </w:tabs>
              <w:ind w:left="0"/>
              <w:jc w:val="center"/>
              <w:rPr>
                <w:rFonts w:ascii="Times New Roman" w:hAnsi="Times New Roman" w:cs="Times New Roman"/>
                <w:sz w:val="24"/>
                <w:szCs w:val="24"/>
              </w:rPr>
            </w:pPr>
            <w:r w:rsidRPr="00C771FB">
              <w:rPr>
                <w:rFonts w:ascii="Times New Roman" w:hAnsi="Times New Roman" w:cs="Times New Roman"/>
                <w:sz w:val="24"/>
                <w:szCs w:val="24"/>
              </w:rPr>
              <w:t>1</w:t>
            </w:r>
          </w:p>
        </w:tc>
        <w:tc>
          <w:tcPr>
            <w:tcW w:w="2268" w:type="dxa"/>
          </w:tcPr>
          <w:p w:rsidR="00BE3044" w:rsidRPr="00C771FB" w:rsidRDefault="003A7176" w:rsidP="00114D3E">
            <w:pPr>
              <w:pStyle w:val="af"/>
              <w:ind w:left="0"/>
              <w:rPr>
                <w:rFonts w:ascii="Times New Roman" w:hAnsi="Times New Roman" w:cs="Times New Roman"/>
                <w:sz w:val="24"/>
                <w:szCs w:val="24"/>
              </w:rPr>
            </w:pPr>
            <w:r w:rsidRPr="00C771FB">
              <w:rPr>
                <w:rFonts w:ascii="Times New Roman" w:hAnsi="Times New Roman"/>
                <w:sz w:val="24"/>
                <w:szCs w:val="24"/>
              </w:rPr>
              <w:t>плоскостное спортивное сооружение</w:t>
            </w:r>
          </w:p>
        </w:tc>
        <w:tc>
          <w:tcPr>
            <w:tcW w:w="1985" w:type="dxa"/>
          </w:tcPr>
          <w:p w:rsidR="00BE3044" w:rsidRPr="00C771FB" w:rsidRDefault="00BE3044" w:rsidP="00435527">
            <w:pPr>
              <w:rPr>
                <w:rFonts w:ascii="Times New Roman" w:hAnsi="Times New Roman" w:cs="Times New Roman"/>
                <w:sz w:val="24"/>
                <w:szCs w:val="24"/>
              </w:rPr>
            </w:pPr>
            <w:r w:rsidRPr="00C771FB">
              <w:rPr>
                <w:rFonts w:ascii="Times New Roman" w:hAnsi="Times New Roman" w:cs="Times New Roman"/>
                <w:sz w:val="24"/>
                <w:szCs w:val="24"/>
              </w:rPr>
              <w:t>строительство</w:t>
            </w:r>
          </w:p>
        </w:tc>
        <w:tc>
          <w:tcPr>
            <w:tcW w:w="2693" w:type="dxa"/>
          </w:tcPr>
          <w:p w:rsidR="00BE3044" w:rsidRPr="00C771FB" w:rsidRDefault="00BE3044" w:rsidP="00435527">
            <w:pPr>
              <w:pStyle w:val="af"/>
              <w:ind w:left="0"/>
              <w:rPr>
                <w:rFonts w:ascii="Times New Roman" w:hAnsi="Times New Roman" w:cs="Times New Roman"/>
                <w:sz w:val="24"/>
                <w:szCs w:val="24"/>
              </w:rPr>
            </w:pPr>
            <w:r w:rsidRPr="00C771FB">
              <w:rPr>
                <w:rFonts w:ascii="Times New Roman" w:hAnsi="Times New Roman" w:cs="Times New Roman"/>
                <w:sz w:val="24"/>
                <w:szCs w:val="24"/>
              </w:rPr>
              <w:t>развитие сети физической культуры и спорта</w:t>
            </w:r>
          </w:p>
        </w:tc>
        <w:tc>
          <w:tcPr>
            <w:tcW w:w="1701" w:type="dxa"/>
          </w:tcPr>
          <w:p w:rsidR="00BE3044" w:rsidRPr="00C771FB" w:rsidRDefault="003A7176" w:rsidP="00435527">
            <w:pPr>
              <w:pStyle w:val="af"/>
              <w:ind w:left="0"/>
              <w:jc w:val="center"/>
              <w:rPr>
                <w:rFonts w:ascii="Times New Roman" w:hAnsi="Times New Roman" w:cs="Times New Roman"/>
                <w:sz w:val="24"/>
                <w:szCs w:val="24"/>
              </w:rPr>
            </w:pPr>
            <w:r w:rsidRPr="00C771FB">
              <w:rPr>
                <w:rFonts w:ascii="Times New Roman" w:hAnsi="Times New Roman"/>
                <w:sz w:val="24"/>
                <w:szCs w:val="24"/>
              </w:rPr>
              <w:t>400 м</w:t>
            </w:r>
            <w:r w:rsidRPr="00C771FB">
              <w:rPr>
                <w:rFonts w:ascii="Times New Roman" w:hAnsi="Times New Roman"/>
                <w:sz w:val="24"/>
                <w:szCs w:val="24"/>
                <w:vertAlign w:val="superscript"/>
              </w:rPr>
              <w:t>2</w:t>
            </w:r>
          </w:p>
        </w:tc>
        <w:tc>
          <w:tcPr>
            <w:tcW w:w="2410" w:type="dxa"/>
          </w:tcPr>
          <w:p w:rsidR="00BE3044" w:rsidRPr="00C771FB" w:rsidRDefault="003A7176" w:rsidP="00435527">
            <w:pPr>
              <w:pStyle w:val="af"/>
              <w:ind w:left="0"/>
              <w:rPr>
                <w:rFonts w:ascii="Times New Roman" w:hAnsi="Times New Roman" w:cs="Times New Roman"/>
                <w:sz w:val="24"/>
                <w:szCs w:val="24"/>
              </w:rPr>
            </w:pPr>
            <w:r w:rsidRPr="00C771FB">
              <w:rPr>
                <w:rFonts w:ascii="Times New Roman" w:hAnsi="Times New Roman"/>
                <w:sz w:val="24"/>
                <w:szCs w:val="24"/>
              </w:rPr>
              <w:t>с. Болотново</w:t>
            </w:r>
          </w:p>
        </w:tc>
        <w:tc>
          <w:tcPr>
            <w:tcW w:w="3408" w:type="dxa"/>
            <w:vMerge w:val="restart"/>
          </w:tcPr>
          <w:p w:rsidR="00BE3044" w:rsidRPr="00C771FB" w:rsidRDefault="00BE3044" w:rsidP="00435527">
            <w:pPr>
              <w:pStyle w:val="af"/>
              <w:tabs>
                <w:tab w:val="left" w:pos="1603"/>
              </w:tabs>
              <w:ind w:left="0"/>
              <w:jc w:val="both"/>
              <w:rPr>
                <w:rFonts w:ascii="Times New Roman" w:hAnsi="Times New Roman" w:cs="Times New Roman"/>
                <w:sz w:val="24"/>
                <w:szCs w:val="24"/>
              </w:rPr>
            </w:pPr>
            <w:r w:rsidRPr="00C771FB">
              <w:rPr>
                <w:rFonts w:ascii="Times New Roman" w:hAnsi="Times New Roman" w:cs="Times New Roman"/>
                <w:sz w:val="24"/>
                <w:szCs w:val="24"/>
              </w:rPr>
              <w:t>Не устанавливается</w:t>
            </w:r>
          </w:p>
        </w:tc>
      </w:tr>
      <w:tr w:rsidR="00C771FB" w:rsidRPr="00C771FB" w:rsidTr="00E85E4F">
        <w:trPr>
          <w:jc w:val="center"/>
        </w:trPr>
        <w:tc>
          <w:tcPr>
            <w:tcW w:w="462" w:type="dxa"/>
          </w:tcPr>
          <w:p w:rsidR="00C771FB" w:rsidRPr="00C771FB" w:rsidRDefault="00C771FB" w:rsidP="00C771FB">
            <w:pPr>
              <w:pStyle w:val="af"/>
              <w:tabs>
                <w:tab w:val="left" w:pos="1603"/>
              </w:tabs>
              <w:ind w:left="0"/>
              <w:jc w:val="center"/>
              <w:rPr>
                <w:rFonts w:ascii="Times New Roman" w:hAnsi="Times New Roman"/>
                <w:sz w:val="24"/>
                <w:szCs w:val="24"/>
              </w:rPr>
            </w:pPr>
            <w:r w:rsidRPr="00C771FB">
              <w:rPr>
                <w:rFonts w:ascii="Times New Roman" w:hAnsi="Times New Roman"/>
                <w:sz w:val="24"/>
                <w:szCs w:val="24"/>
              </w:rPr>
              <w:t>2</w:t>
            </w:r>
          </w:p>
        </w:tc>
        <w:tc>
          <w:tcPr>
            <w:tcW w:w="2268"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плоскостное спортивное сооружение</w:t>
            </w:r>
          </w:p>
        </w:tc>
        <w:tc>
          <w:tcPr>
            <w:tcW w:w="1985" w:type="dxa"/>
          </w:tcPr>
          <w:p w:rsidR="00C771FB" w:rsidRPr="00C771FB" w:rsidRDefault="00C771FB" w:rsidP="00C771FB">
            <w:pPr>
              <w:rPr>
                <w:rFonts w:ascii="Times New Roman" w:hAnsi="Times New Roman"/>
                <w:sz w:val="24"/>
                <w:szCs w:val="24"/>
              </w:rPr>
            </w:pPr>
            <w:r w:rsidRPr="00C771FB">
              <w:rPr>
                <w:rFonts w:ascii="Times New Roman" w:hAnsi="Times New Roman"/>
                <w:sz w:val="24"/>
                <w:szCs w:val="24"/>
              </w:rPr>
              <w:t>строительство</w:t>
            </w:r>
          </w:p>
        </w:tc>
        <w:tc>
          <w:tcPr>
            <w:tcW w:w="2693"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развитие сети физической культуры и спорта</w:t>
            </w:r>
          </w:p>
        </w:tc>
        <w:tc>
          <w:tcPr>
            <w:tcW w:w="1701" w:type="dxa"/>
          </w:tcPr>
          <w:p w:rsidR="00C771FB" w:rsidRPr="00C771FB" w:rsidRDefault="00C771FB" w:rsidP="00C771FB">
            <w:pPr>
              <w:jc w:val="center"/>
              <w:rPr>
                <w:sz w:val="24"/>
                <w:szCs w:val="24"/>
              </w:rPr>
            </w:pPr>
            <w:r w:rsidRPr="00C771FB">
              <w:rPr>
                <w:rFonts w:ascii="Times New Roman" w:hAnsi="Times New Roman"/>
                <w:sz w:val="24"/>
                <w:szCs w:val="24"/>
              </w:rPr>
              <w:t>400 м</w:t>
            </w:r>
            <w:r w:rsidRPr="00C771FB">
              <w:rPr>
                <w:rFonts w:ascii="Times New Roman" w:hAnsi="Times New Roman"/>
                <w:sz w:val="24"/>
                <w:szCs w:val="24"/>
                <w:vertAlign w:val="superscript"/>
              </w:rPr>
              <w:t>2</w:t>
            </w:r>
          </w:p>
        </w:tc>
        <w:tc>
          <w:tcPr>
            <w:tcW w:w="2410"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с. Котиха</w:t>
            </w:r>
          </w:p>
        </w:tc>
        <w:tc>
          <w:tcPr>
            <w:tcW w:w="3408" w:type="dxa"/>
            <w:vMerge/>
          </w:tcPr>
          <w:p w:rsidR="00C771FB" w:rsidRPr="00C771FB" w:rsidRDefault="00C771FB" w:rsidP="00C771FB">
            <w:pPr>
              <w:pStyle w:val="af"/>
              <w:tabs>
                <w:tab w:val="left" w:pos="1603"/>
              </w:tabs>
              <w:ind w:left="0"/>
              <w:jc w:val="both"/>
              <w:rPr>
                <w:rFonts w:ascii="Times New Roman" w:hAnsi="Times New Roman"/>
                <w:sz w:val="24"/>
                <w:szCs w:val="24"/>
              </w:rPr>
            </w:pPr>
          </w:p>
        </w:tc>
      </w:tr>
      <w:tr w:rsidR="00C771FB" w:rsidRPr="00C771FB" w:rsidTr="00BE3044">
        <w:trPr>
          <w:trHeight w:val="875"/>
          <w:jc w:val="center"/>
        </w:trPr>
        <w:tc>
          <w:tcPr>
            <w:tcW w:w="462" w:type="dxa"/>
          </w:tcPr>
          <w:p w:rsidR="00C771FB" w:rsidRPr="00C771FB" w:rsidRDefault="00C771FB" w:rsidP="00C771FB">
            <w:pPr>
              <w:pStyle w:val="af"/>
              <w:tabs>
                <w:tab w:val="left" w:pos="1603"/>
              </w:tabs>
              <w:ind w:left="0"/>
              <w:jc w:val="center"/>
              <w:rPr>
                <w:rFonts w:ascii="Times New Roman" w:hAnsi="Times New Roman"/>
                <w:sz w:val="24"/>
                <w:szCs w:val="24"/>
              </w:rPr>
            </w:pPr>
            <w:r w:rsidRPr="00C771FB">
              <w:rPr>
                <w:rFonts w:ascii="Times New Roman" w:hAnsi="Times New Roman"/>
                <w:sz w:val="24"/>
                <w:szCs w:val="24"/>
              </w:rPr>
              <w:t>3</w:t>
            </w:r>
          </w:p>
        </w:tc>
        <w:tc>
          <w:tcPr>
            <w:tcW w:w="2268"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площадка для подготовки и сдачи норм ВФСК ГТО</w:t>
            </w:r>
          </w:p>
        </w:tc>
        <w:tc>
          <w:tcPr>
            <w:tcW w:w="1985" w:type="dxa"/>
          </w:tcPr>
          <w:p w:rsidR="00C771FB" w:rsidRPr="00C771FB" w:rsidRDefault="00C771FB" w:rsidP="00C771FB">
            <w:pPr>
              <w:rPr>
                <w:rFonts w:ascii="Times New Roman" w:hAnsi="Times New Roman"/>
                <w:sz w:val="24"/>
                <w:szCs w:val="24"/>
              </w:rPr>
            </w:pPr>
            <w:r w:rsidRPr="00C771FB">
              <w:rPr>
                <w:rFonts w:ascii="Times New Roman" w:hAnsi="Times New Roman"/>
                <w:sz w:val="24"/>
                <w:szCs w:val="24"/>
              </w:rPr>
              <w:t>реконструкция</w:t>
            </w:r>
          </w:p>
        </w:tc>
        <w:tc>
          <w:tcPr>
            <w:tcW w:w="2693"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развитие сети физической культуры и спорта</w:t>
            </w:r>
          </w:p>
        </w:tc>
        <w:tc>
          <w:tcPr>
            <w:tcW w:w="1701" w:type="dxa"/>
          </w:tcPr>
          <w:p w:rsidR="00C771FB" w:rsidRPr="00C771FB" w:rsidRDefault="00C771FB" w:rsidP="00C771FB">
            <w:pPr>
              <w:jc w:val="center"/>
              <w:rPr>
                <w:sz w:val="24"/>
                <w:szCs w:val="24"/>
              </w:rPr>
            </w:pPr>
            <w:r w:rsidRPr="00C771FB">
              <w:rPr>
                <w:rFonts w:ascii="Times New Roman" w:hAnsi="Times New Roman"/>
                <w:sz w:val="24"/>
                <w:szCs w:val="24"/>
              </w:rPr>
              <w:t>400 м</w:t>
            </w:r>
            <w:r w:rsidRPr="00C771FB">
              <w:rPr>
                <w:rFonts w:ascii="Times New Roman" w:hAnsi="Times New Roman"/>
                <w:sz w:val="24"/>
                <w:szCs w:val="24"/>
                <w:vertAlign w:val="superscript"/>
              </w:rPr>
              <w:t>2</w:t>
            </w:r>
          </w:p>
        </w:tc>
        <w:tc>
          <w:tcPr>
            <w:tcW w:w="2410" w:type="dxa"/>
          </w:tcPr>
          <w:p w:rsidR="00C771FB"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с.Болотново</w:t>
            </w:r>
          </w:p>
        </w:tc>
        <w:tc>
          <w:tcPr>
            <w:tcW w:w="3408" w:type="dxa"/>
            <w:vMerge/>
          </w:tcPr>
          <w:p w:rsidR="00C771FB" w:rsidRPr="00C771FB" w:rsidRDefault="00C771FB" w:rsidP="00C771FB">
            <w:pPr>
              <w:pStyle w:val="af"/>
              <w:tabs>
                <w:tab w:val="left" w:pos="1603"/>
              </w:tabs>
              <w:ind w:left="0"/>
              <w:jc w:val="both"/>
              <w:rPr>
                <w:rFonts w:ascii="Times New Roman" w:hAnsi="Times New Roman"/>
                <w:sz w:val="24"/>
                <w:szCs w:val="24"/>
              </w:rPr>
            </w:pPr>
          </w:p>
        </w:tc>
      </w:tr>
      <w:tr w:rsidR="00BE3044" w:rsidRPr="00C771FB" w:rsidTr="00E85E4F">
        <w:trPr>
          <w:jc w:val="center"/>
        </w:trPr>
        <w:tc>
          <w:tcPr>
            <w:tcW w:w="462" w:type="dxa"/>
          </w:tcPr>
          <w:p w:rsidR="00BE3044" w:rsidRPr="00C771FB" w:rsidRDefault="001F11EB" w:rsidP="00BE3044">
            <w:pPr>
              <w:pStyle w:val="af"/>
              <w:tabs>
                <w:tab w:val="left" w:pos="1603"/>
              </w:tabs>
              <w:ind w:left="0"/>
              <w:jc w:val="center"/>
              <w:rPr>
                <w:rFonts w:ascii="Times New Roman" w:hAnsi="Times New Roman"/>
                <w:sz w:val="24"/>
                <w:szCs w:val="24"/>
              </w:rPr>
            </w:pPr>
            <w:r w:rsidRPr="00C771FB">
              <w:rPr>
                <w:rFonts w:ascii="Times New Roman" w:hAnsi="Times New Roman"/>
                <w:sz w:val="24"/>
                <w:szCs w:val="24"/>
              </w:rPr>
              <w:t>4</w:t>
            </w:r>
          </w:p>
        </w:tc>
        <w:tc>
          <w:tcPr>
            <w:tcW w:w="2268" w:type="dxa"/>
          </w:tcPr>
          <w:p w:rsidR="00BE3044" w:rsidRPr="00C771FB" w:rsidRDefault="00C771FB" w:rsidP="00C771FB">
            <w:pPr>
              <w:pStyle w:val="af"/>
              <w:ind w:left="0"/>
              <w:rPr>
                <w:rFonts w:ascii="Times New Roman" w:hAnsi="Times New Roman"/>
                <w:sz w:val="24"/>
                <w:szCs w:val="24"/>
              </w:rPr>
            </w:pPr>
            <w:r w:rsidRPr="00C771FB">
              <w:rPr>
                <w:rFonts w:ascii="Times New Roman" w:hAnsi="Times New Roman"/>
                <w:sz w:val="24"/>
                <w:szCs w:val="24"/>
              </w:rPr>
              <w:t>многофункциональная спортивная площадка</w:t>
            </w:r>
          </w:p>
        </w:tc>
        <w:tc>
          <w:tcPr>
            <w:tcW w:w="1985" w:type="dxa"/>
          </w:tcPr>
          <w:p w:rsidR="00BE3044" w:rsidRPr="00C771FB" w:rsidRDefault="00BE3044" w:rsidP="00BE3044">
            <w:pPr>
              <w:rPr>
                <w:rFonts w:ascii="Times New Roman" w:hAnsi="Times New Roman"/>
                <w:sz w:val="24"/>
                <w:szCs w:val="24"/>
              </w:rPr>
            </w:pPr>
            <w:r w:rsidRPr="00C771FB">
              <w:rPr>
                <w:rFonts w:ascii="Times New Roman" w:hAnsi="Times New Roman"/>
                <w:sz w:val="24"/>
                <w:szCs w:val="24"/>
              </w:rPr>
              <w:t>строительство</w:t>
            </w:r>
          </w:p>
        </w:tc>
        <w:tc>
          <w:tcPr>
            <w:tcW w:w="2693" w:type="dxa"/>
          </w:tcPr>
          <w:p w:rsidR="00BE3044" w:rsidRPr="00C771FB" w:rsidRDefault="00BE3044" w:rsidP="00BE3044">
            <w:pPr>
              <w:pStyle w:val="af"/>
              <w:ind w:left="0"/>
              <w:rPr>
                <w:rFonts w:ascii="Times New Roman" w:hAnsi="Times New Roman"/>
                <w:sz w:val="24"/>
                <w:szCs w:val="24"/>
              </w:rPr>
            </w:pPr>
            <w:r w:rsidRPr="00C771FB">
              <w:rPr>
                <w:rFonts w:ascii="Times New Roman" w:hAnsi="Times New Roman"/>
                <w:sz w:val="24"/>
                <w:szCs w:val="24"/>
              </w:rPr>
              <w:t>развитие сети физической культуры и спорта</w:t>
            </w:r>
          </w:p>
        </w:tc>
        <w:tc>
          <w:tcPr>
            <w:tcW w:w="1701" w:type="dxa"/>
          </w:tcPr>
          <w:p w:rsidR="00BE3044" w:rsidRPr="00C771FB" w:rsidRDefault="00C771FB" w:rsidP="00BE3044">
            <w:pPr>
              <w:pStyle w:val="af"/>
              <w:ind w:left="0"/>
              <w:jc w:val="center"/>
              <w:rPr>
                <w:rFonts w:ascii="Times New Roman" w:hAnsi="Times New Roman"/>
                <w:sz w:val="24"/>
                <w:szCs w:val="24"/>
              </w:rPr>
            </w:pPr>
            <w:r w:rsidRPr="00C771FB">
              <w:rPr>
                <w:rFonts w:ascii="Times New Roman" w:hAnsi="Times New Roman"/>
                <w:sz w:val="24"/>
                <w:szCs w:val="24"/>
              </w:rPr>
              <w:t>450 м</w:t>
            </w:r>
            <w:r w:rsidRPr="00C771FB">
              <w:rPr>
                <w:rFonts w:ascii="Times New Roman" w:hAnsi="Times New Roman"/>
                <w:sz w:val="24"/>
                <w:szCs w:val="24"/>
                <w:vertAlign w:val="superscript"/>
              </w:rPr>
              <w:t>2</w:t>
            </w:r>
          </w:p>
        </w:tc>
        <w:tc>
          <w:tcPr>
            <w:tcW w:w="2410" w:type="dxa"/>
          </w:tcPr>
          <w:p w:rsidR="00BE3044" w:rsidRPr="00C771FB" w:rsidRDefault="003A7176" w:rsidP="00BE3044">
            <w:pPr>
              <w:pStyle w:val="af"/>
              <w:ind w:left="0"/>
              <w:rPr>
                <w:rFonts w:ascii="Times New Roman" w:hAnsi="Times New Roman"/>
                <w:sz w:val="24"/>
                <w:szCs w:val="24"/>
              </w:rPr>
            </w:pPr>
            <w:r w:rsidRPr="00C771FB">
              <w:rPr>
                <w:rFonts w:ascii="Times New Roman" w:hAnsi="Times New Roman"/>
                <w:sz w:val="24"/>
                <w:szCs w:val="24"/>
              </w:rPr>
              <w:t>с. Парское</w:t>
            </w:r>
          </w:p>
        </w:tc>
        <w:tc>
          <w:tcPr>
            <w:tcW w:w="3408" w:type="dxa"/>
            <w:vMerge/>
          </w:tcPr>
          <w:p w:rsidR="00BE3044" w:rsidRPr="00C771FB" w:rsidRDefault="00BE3044" w:rsidP="00BE3044">
            <w:pPr>
              <w:pStyle w:val="af"/>
              <w:tabs>
                <w:tab w:val="left" w:pos="1603"/>
              </w:tabs>
              <w:ind w:left="0"/>
              <w:jc w:val="both"/>
              <w:rPr>
                <w:rFonts w:ascii="Times New Roman" w:hAnsi="Times New Roman"/>
                <w:sz w:val="24"/>
                <w:szCs w:val="24"/>
              </w:rPr>
            </w:pPr>
          </w:p>
        </w:tc>
      </w:tr>
    </w:tbl>
    <w:p w:rsidR="0000523C" w:rsidRPr="00C82240" w:rsidRDefault="0000523C" w:rsidP="0000523C">
      <w:pPr>
        <w:pStyle w:val="af"/>
        <w:spacing w:before="240" w:after="240"/>
        <w:ind w:left="0" w:firstLine="709"/>
        <w:jc w:val="both"/>
        <w:outlineLvl w:val="1"/>
        <w:rPr>
          <w:rFonts w:ascii="Times New Roman" w:hAnsi="Times New Roman" w:cs="Times New Roman"/>
          <w:b/>
          <w:sz w:val="24"/>
          <w:szCs w:val="24"/>
          <w:lang w:eastAsia="ru-RU"/>
        </w:rPr>
      </w:pPr>
      <w:bookmarkStart w:id="4" w:name="_Toc142304590"/>
      <w:r w:rsidRPr="00C82240">
        <w:rPr>
          <w:rFonts w:ascii="Times New Roman" w:hAnsi="Times New Roman" w:cs="Times New Roman"/>
          <w:b/>
          <w:sz w:val="24"/>
          <w:szCs w:val="24"/>
          <w:lang w:eastAsia="ru-RU"/>
        </w:rPr>
        <w:t xml:space="preserve">Планируемые для размещения на территории </w:t>
      </w:r>
      <w:r w:rsidR="00D9582D">
        <w:rPr>
          <w:rFonts w:ascii="Times New Roman" w:hAnsi="Times New Roman" w:cs="Times New Roman"/>
          <w:b/>
          <w:sz w:val="24"/>
          <w:szCs w:val="24"/>
          <w:lang w:eastAsia="ru-RU"/>
        </w:rPr>
        <w:t>Парск</w:t>
      </w:r>
      <w:r w:rsidR="005865A1" w:rsidRPr="00435527">
        <w:rPr>
          <w:rFonts w:ascii="Times New Roman" w:hAnsi="Times New Roman" w:cs="Times New Roman"/>
          <w:b/>
          <w:sz w:val="24"/>
          <w:szCs w:val="24"/>
          <w:lang w:eastAsia="ru-RU"/>
        </w:rPr>
        <w:t xml:space="preserve">ого сельского поселения </w:t>
      </w:r>
      <w:r w:rsidR="005865A1" w:rsidRPr="00C82240">
        <w:rPr>
          <w:rFonts w:ascii="Times New Roman" w:hAnsi="Times New Roman" w:cs="Times New Roman"/>
          <w:b/>
          <w:sz w:val="24"/>
          <w:szCs w:val="24"/>
          <w:lang w:eastAsia="ru-RU"/>
        </w:rPr>
        <w:t>объект</w:t>
      </w:r>
      <w:r w:rsidR="005865A1">
        <w:rPr>
          <w:rFonts w:ascii="Times New Roman" w:hAnsi="Times New Roman" w:cs="Times New Roman"/>
          <w:b/>
          <w:sz w:val="24"/>
          <w:szCs w:val="24"/>
          <w:lang w:eastAsia="ru-RU"/>
        </w:rPr>
        <w:t>ов</w:t>
      </w:r>
      <w:r w:rsidR="005865A1" w:rsidRPr="00C82240">
        <w:rPr>
          <w:rFonts w:ascii="Times New Roman" w:hAnsi="Times New Roman" w:cs="Times New Roman"/>
          <w:b/>
          <w:sz w:val="24"/>
          <w:szCs w:val="24"/>
          <w:lang w:eastAsia="ru-RU"/>
        </w:rPr>
        <w:t xml:space="preserve"> </w:t>
      </w:r>
      <w:r w:rsidR="00A869AE" w:rsidRPr="00C82240">
        <w:rPr>
          <w:rFonts w:ascii="Times New Roman" w:hAnsi="Times New Roman" w:cs="Times New Roman"/>
          <w:b/>
          <w:sz w:val="24"/>
          <w:szCs w:val="24"/>
          <w:lang w:eastAsia="ru-RU"/>
        </w:rPr>
        <w:t xml:space="preserve">объекты в области </w:t>
      </w:r>
      <w:r w:rsidR="005865A1">
        <w:rPr>
          <w:rFonts w:ascii="Times New Roman" w:hAnsi="Times New Roman" w:cs="Times New Roman"/>
          <w:b/>
          <w:sz w:val="24"/>
          <w:szCs w:val="24"/>
          <w:lang w:eastAsia="ru-RU"/>
        </w:rPr>
        <w:t>теплоснабжения</w:t>
      </w:r>
      <w:bookmarkEnd w:id="4"/>
    </w:p>
    <w:tbl>
      <w:tblPr>
        <w:tblStyle w:val="af1"/>
        <w:tblW w:w="14977" w:type="dxa"/>
        <w:jc w:val="center"/>
        <w:tblLayout w:type="fixed"/>
        <w:tblLook w:val="04A0" w:firstRow="1" w:lastRow="0" w:firstColumn="1" w:lastColumn="0" w:noHBand="0" w:noVBand="1"/>
      </w:tblPr>
      <w:tblGrid>
        <w:gridCol w:w="487"/>
        <w:gridCol w:w="1962"/>
        <w:gridCol w:w="1985"/>
        <w:gridCol w:w="2087"/>
        <w:gridCol w:w="1882"/>
        <w:gridCol w:w="2937"/>
        <w:gridCol w:w="3637"/>
      </w:tblGrid>
      <w:tr w:rsidR="00432538" w:rsidRPr="00DE3268" w:rsidTr="005620C4">
        <w:trPr>
          <w:tblHeader/>
          <w:jc w:val="center"/>
        </w:trPr>
        <w:tc>
          <w:tcPr>
            <w:tcW w:w="4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п/п</w:t>
            </w:r>
          </w:p>
        </w:tc>
        <w:tc>
          <w:tcPr>
            <w:tcW w:w="196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Наименование объекта</w:t>
            </w:r>
          </w:p>
        </w:tc>
        <w:tc>
          <w:tcPr>
            <w:tcW w:w="1985"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Статус</w:t>
            </w:r>
          </w:p>
        </w:tc>
        <w:tc>
          <w:tcPr>
            <w:tcW w:w="20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Назначение</w:t>
            </w:r>
          </w:p>
        </w:tc>
        <w:tc>
          <w:tcPr>
            <w:tcW w:w="188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Основные характеристики</w:t>
            </w:r>
          </w:p>
        </w:tc>
        <w:tc>
          <w:tcPr>
            <w:tcW w:w="29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Местоположение</w:t>
            </w:r>
          </w:p>
        </w:tc>
        <w:tc>
          <w:tcPr>
            <w:tcW w:w="36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b/>
                <w:bCs/>
                <w:sz w:val="24"/>
                <w:szCs w:val="24"/>
                <w:lang w:eastAsia="ru-RU" w:bidi="ru-RU"/>
              </w:rPr>
              <w:t>Характеристика зон с особыми условиями использования территорий</w:t>
            </w:r>
          </w:p>
        </w:tc>
      </w:tr>
      <w:tr w:rsidR="00DE3268" w:rsidRPr="00DE3268" w:rsidTr="005620C4">
        <w:trPr>
          <w:jc w:val="center"/>
        </w:trPr>
        <w:tc>
          <w:tcPr>
            <w:tcW w:w="4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1</w:t>
            </w:r>
          </w:p>
        </w:tc>
        <w:tc>
          <w:tcPr>
            <w:tcW w:w="1962" w:type="dxa"/>
          </w:tcPr>
          <w:p w:rsidR="00DE3268" w:rsidRPr="00DE3268" w:rsidRDefault="00DE3268" w:rsidP="00C771FB">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xml:space="preserve">Котельная </w:t>
            </w:r>
          </w:p>
        </w:tc>
        <w:tc>
          <w:tcPr>
            <w:tcW w:w="1985"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C771FB" w:rsidP="006D1EED">
            <w:pPr>
              <w:pStyle w:val="af"/>
              <w:tabs>
                <w:tab w:val="left" w:pos="1603"/>
              </w:tabs>
              <w:ind w:left="0"/>
              <w:rPr>
                <w:rFonts w:ascii="Times New Roman" w:hAnsi="Times New Roman" w:cs="Times New Roman"/>
                <w:sz w:val="24"/>
                <w:szCs w:val="24"/>
              </w:rPr>
            </w:pPr>
            <w:r w:rsidRPr="00C771FB">
              <w:rPr>
                <w:rFonts w:ascii="Times New Roman" w:hAnsi="Times New Roman" w:cs="Times New Roman"/>
                <w:sz w:val="24"/>
                <w:szCs w:val="24"/>
              </w:rPr>
              <w:t>установкой современных газовых котлов</w:t>
            </w:r>
          </w:p>
          <w:p w:rsidR="000B3284" w:rsidRPr="00DE3268" w:rsidRDefault="000B3284" w:rsidP="006D1EED">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2,3 </w:t>
            </w:r>
            <w:r w:rsidRPr="00627277">
              <w:rPr>
                <w:rFonts w:ascii="Times New Roman" w:eastAsia="Times New Roman" w:hAnsi="Times New Roman" w:cs="Times New Roman"/>
                <w:bCs/>
                <w:sz w:val="24"/>
                <w:szCs w:val="24"/>
                <w:lang w:eastAsia="ru-RU"/>
              </w:rPr>
              <w:t>Гкал/час</w:t>
            </w:r>
          </w:p>
        </w:tc>
        <w:tc>
          <w:tcPr>
            <w:tcW w:w="2937" w:type="dxa"/>
          </w:tcPr>
          <w:p w:rsidR="00DE3268" w:rsidRPr="00DE3268" w:rsidRDefault="00C771FB" w:rsidP="006D1EED">
            <w:pPr>
              <w:rPr>
                <w:rFonts w:ascii="Times New Roman" w:hAnsi="Times New Roman" w:cs="Times New Roman"/>
                <w:sz w:val="24"/>
                <w:szCs w:val="24"/>
              </w:rPr>
            </w:pPr>
            <w:r w:rsidRPr="00C771FB">
              <w:rPr>
                <w:rFonts w:ascii="Times New Roman" w:hAnsi="Times New Roman" w:cs="Times New Roman"/>
                <w:sz w:val="24"/>
                <w:szCs w:val="24"/>
              </w:rPr>
              <w:t>с. Сосновец</w:t>
            </w:r>
          </w:p>
        </w:tc>
        <w:tc>
          <w:tcPr>
            <w:tcW w:w="3637" w:type="dxa"/>
            <w:vMerge w:val="restart"/>
          </w:tcPr>
          <w:p w:rsidR="00DE3268" w:rsidRPr="00DE3268" w:rsidRDefault="00DE3268" w:rsidP="006D1EED">
            <w:pPr>
              <w:pStyle w:val="af"/>
              <w:tabs>
                <w:tab w:val="left" w:pos="1603"/>
              </w:tabs>
              <w:ind w:left="0"/>
              <w:jc w:val="both"/>
              <w:rPr>
                <w:rFonts w:ascii="Times New Roman" w:hAnsi="Times New Roman" w:cs="Times New Roman"/>
                <w:sz w:val="24"/>
                <w:szCs w:val="24"/>
              </w:rPr>
            </w:pPr>
            <w:r w:rsidRPr="00DE3268">
              <w:rPr>
                <w:rFonts w:ascii="Times New Roman" w:hAnsi="Times New Roman" w:cs="Times New Roman"/>
                <w:sz w:val="24"/>
                <w:szCs w:val="24"/>
              </w:rPr>
              <w:t>СП 124.13330.2012 Тепловые сети, приложение А</w:t>
            </w: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2</w:t>
            </w:r>
          </w:p>
        </w:tc>
        <w:tc>
          <w:tcPr>
            <w:tcW w:w="1962" w:type="dxa"/>
          </w:tcPr>
          <w:p w:rsidR="00DE3268" w:rsidRPr="00DE3268" w:rsidRDefault="00DE3268" w:rsidP="00C771FB">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xml:space="preserve">Котельная </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C771FB" w:rsidP="00DE3268">
            <w:pPr>
              <w:pStyle w:val="af"/>
              <w:tabs>
                <w:tab w:val="left" w:pos="1603"/>
              </w:tabs>
              <w:ind w:left="0"/>
              <w:rPr>
                <w:rFonts w:ascii="Times New Roman" w:hAnsi="Times New Roman" w:cs="Times New Roman"/>
                <w:sz w:val="24"/>
                <w:szCs w:val="24"/>
              </w:rPr>
            </w:pPr>
            <w:r w:rsidRPr="00C771FB">
              <w:rPr>
                <w:rFonts w:ascii="Times New Roman" w:hAnsi="Times New Roman" w:cs="Times New Roman"/>
                <w:sz w:val="24"/>
                <w:szCs w:val="24"/>
              </w:rPr>
              <w:t>установкой современных газовых котлов</w:t>
            </w:r>
          </w:p>
          <w:p w:rsidR="000B3284" w:rsidRPr="00DE3268" w:rsidRDefault="000B3284"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1,7</w:t>
            </w:r>
            <w:bookmarkStart w:id="5" w:name="_GoBack"/>
            <w:bookmarkEnd w:id="5"/>
            <w:r>
              <w:rPr>
                <w:rFonts w:ascii="Times New Roman" w:hAnsi="Times New Roman" w:cs="Times New Roman"/>
                <w:sz w:val="24"/>
                <w:szCs w:val="24"/>
              </w:rPr>
              <w:t xml:space="preserve"> </w:t>
            </w:r>
            <w:r w:rsidRPr="00627277">
              <w:rPr>
                <w:rFonts w:ascii="Times New Roman" w:eastAsia="Times New Roman" w:hAnsi="Times New Roman" w:cs="Times New Roman"/>
                <w:bCs/>
                <w:sz w:val="24"/>
                <w:szCs w:val="24"/>
                <w:lang w:eastAsia="ru-RU"/>
              </w:rPr>
              <w:t>Гкал/час</w:t>
            </w:r>
          </w:p>
        </w:tc>
        <w:tc>
          <w:tcPr>
            <w:tcW w:w="2937" w:type="dxa"/>
          </w:tcPr>
          <w:p w:rsidR="00DE3268" w:rsidRPr="00DE3268" w:rsidRDefault="00C771FB" w:rsidP="00DE3268">
            <w:pPr>
              <w:rPr>
                <w:rFonts w:ascii="Times New Roman" w:hAnsi="Times New Roman" w:cs="Times New Roman"/>
                <w:sz w:val="24"/>
                <w:szCs w:val="24"/>
              </w:rPr>
            </w:pPr>
            <w:r w:rsidRPr="00C771FB">
              <w:rPr>
                <w:rFonts w:ascii="Times New Roman" w:hAnsi="Times New Roman" w:cs="Times New Roman"/>
                <w:sz w:val="24"/>
                <w:szCs w:val="24"/>
              </w:rPr>
              <w:t>с. Парское</w:t>
            </w:r>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bl>
    <w:p w:rsidR="00A42BB2" w:rsidRPr="00C82240" w:rsidRDefault="00A42BB2" w:rsidP="005D690E">
      <w:pPr>
        <w:spacing w:after="0" w:line="240" w:lineRule="auto"/>
        <w:rPr>
          <w:rFonts w:ascii="Times New Roman" w:hAnsi="Times New Roman" w:cs="Times New Roman"/>
          <w:sz w:val="24"/>
          <w:szCs w:val="24"/>
        </w:rPr>
        <w:sectPr w:rsidR="00A42BB2" w:rsidRPr="00C82240" w:rsidSect="00713290">
          <w:pgSz w:w="16838" w:h="11906" w:orient="landscape"/>
          <w:pgMar w:top="1134" w:right="567" w:bottom="567" w:left="1134" w:header="425" w:footer="567" w:gutter="0"/>
          <w:cols w:space="708"/>
          <w:docGrid w:linePitch="360"/>
        </w:sectPr>
      </w:pPr>
    </w:p>
    <w:p w:rsidR="0033579E"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6" w:name="_Toc518253380"/>
      <w:bookmarkStart w:id="7" w:name="_Toc142304591"/>
      <w:r w:rsidRPr="00C82240">
        <w:rPr>
          <w:rFonts w:ascii="Times New Roman" w:hAnsi="Times New Roman" w:cs="Times New Roman"/>
          <w:b/>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6"/>
      <w:bookmarkEnd w:id="7"/>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C82240">
          <w:rPr>
            <w:rFonts w:ascii="Times New Roman" w:eastAsia="Calibri-Bold" w:hAnsi="Times New Roman" w:cs="Times New Roman"/>
            <w:sz w:val="24"/>
            <w:szCs w:val="24"/>
            <w:lang w:eastAsia="ru-RU"/>
          </w:rPr>
          <w:t>09 января 2018 года</w:t>
        </w:r>
      </w:smartTag>
      <w:r w:rsidRPr="00C82240">
        <w:rPr>
          <w:rFonts w:ascii="Times New Roman" w:eastAsia="Calibri-Bold" w:hAnsi="Times New Roman" w:cs="Times New Roman"/>
          <w:sz w:val="24"/>
          <w:szCs w:val="24"/>
          <w:lang w:eastAsia="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82240">
          <w:rPr>
            <w:rFonts w:ascii="Times New Roman" w:eastAsia="Calibri-Bold" w:hAnsi="Times New Roman" w:cs="Times New Roman"/>
            <w:sz w:val="24"/>
            <w:szCs w:val="24"/>
            <w:lang w:eastAsia="ru-RU"/>
          </w:rPr>
          <w:t>07 декабря 2016</w:t>
        </w:r>
      </w:smartTag>
      <w:r w:rsidRPr="00C82240">
        <w:rPr>
          <w:rFonts w:ascii="Times New Roman" w:eastAsia="Calibri-Bold" w:hAnsi="Times New Roman" w:cs="Times New Roman"/>
          <w:sz w:val="24"/>
          <w:szCs w:val="24"/>
          <w:lang w:eastAsia="ru-RU"/>
        </w:rPr>
        <w:t>№ 793».</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Для функциональных зон установлены следующие параметры:</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0F056C" w:rsidRDefault="00837EDB" w:rsidP="000F056C">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r w:rsidR="00D9582D">
        <w:rPr>
          <w:rFonts w:ascii="Times New Roman" w:eastAsia="Times New Roman" w:hAnsi="Times New Roman" w:cs="Times New Roman"/>
          <w:iCs/>
          <w:sz w:val="24"/>
          <w:szCs w:val="24"/>
        </w:rPr>
        <w:t>Парск</w:t>
      </w:r>
      <w:r w:rsidR="00F21A76" w:rsidRPr="00FA6C21">
        <w:rPr>
          <w:rFonts w:ascii="Times New Roman" w:eastAsia="Times New Roman" w:hAnsi="Times New Roman" w:cs="Times New Roman"/>
          <w:iCs/>
          <w:sz w:val="24"/>
          <w:szCs w:val="24"/>
        </w:rPr>
        <w:t>ого сельского поселения</w:t>
      </w:r>
      <w:r w:rsidR="00F31A81" w:rsidRPr="00C82240">
        <w:rPr>
          <w:rFonts w:ascii="Times New Roman" w:eastAsia="Calibri-Bold" w:hAnsi="Times New Roman" w:cs="Times New Roman"/>
          <w:sz w:val="24"/>
          <w:szCs w:val="24"/>
          <w:lang w:eastAsia="ru-RU"/>
        </w:rPr>
        <w:t>.</w:t>
      </w:r>
    </w:p>
    <w:p w:rsidR="00AE1FB8" w:rsidRPr="00C82240" w:rsidRDefault="00AE1FB8" w:rsidP="00837EDB">
      <w:pPr>
        <w:pStyle w:val="G1"/>
        <w:rPr>
          <w:rFonts w:ascii="Times New Roman" w:eastAsia="Calibri-Bold" w:hAnsi="Times New Roman"/>
        </w:rPr>
        <w:sectPr w:rsidR="00AE1FB8" w:rsidRPr="00C82240" w:rsidSect="000A6D9F">
          <w:pgSz w:w="11906" w:h="16838"/>
          <w:pgMar w:top="567" w:right="567" w:bottom="567" w:left="1134" w:header="425" w:footer="569" w:gutter="0"/>
          <w:cols w:space="708"/>
          <w:docGrid w:linePitch="360"/>
        </w:sectPr>
      </w:pPr>
    </w:p>
    <w:tbl>
      <w:tblPr>
        <w:tblW w:w="1592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36"/>
        <w:gridCol w:w="3460"/>
        <w:gridCol w:w="6512"/>
        <w:gridCol w:w="5312"/>
      </w:tblGrid>
      <w:tr w:rsidR="00AE1FB8" w:rsidRPr="00C82240" w:rsidTr="00F21A76">
        <w:trPr>
          <w:tblHeader/>
          <w:jc w:val="center"/>
        </w:trPr>
        <w:tc>
          <w:tcPr>
            <w:tcW w:w="636"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 п/п</w:t>
            </w:r>
          </w:p>
        </w:tc>
        <w:tc>
          <w:tcPr>
            <w:tcW w:w="3460"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Функциональные зоны</w:t>
            </w:r>
          </w:p>
        </w:tc>
        <w:tc>
          <w:tcPr>
            <w:tcW w:w="6512"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Параметры</w:t>
            </w:r>
          </w:p>
        </w:tc>
        <w:tc>
          <w:tcPr>
            <w:tcW w:w="5312"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AE1FB8" w:rsidRPr="00C82240" w:rsidTr="00F21A76">
        <w:trPr>
          <w:jc w:val="center"/>
        </w:trPr>
        <w:tc>
          <w:tcPr>
            <w:tcW w:w="636"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p>
        </w:tc>
        <w:tc>
          <w:tcPr>
            <w:tcW w:w="3460" w:type="dxa"/>
            <w:tcBorders>
              <w:righ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Жилая зона, в том числе:</w:t>
            </w:r>
          </w:p>
        </w:tc>
        <w:tc>
          <w:tcPr>
            <w:tcW w:w="65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c>
          <w:tcPr>
            <w:tcW w:w="53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810C30" w:rsidP="005A0FAD">
            <w:pPr>
              <w:tabs>
                <w:tab w:val="left" w:pos="993"/>
              </w:tabs>
              <w:spacing w:after="0" w:line="240" w:lineRule="auto"/>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r w:rsidR="005A0FAD">
              <w:rPr>
                <w:rFonts w:ascii="Times New Roman" w:eastAsia="Times New Roman" w:hAnsi="Times New Roman" w:cs="Times New Roman"/>
                <w:sz w:val="24"/>
                <w:szCs w:val="24"/>
              </w:rPr>
              <w:t>1</w:t>
            </w:r>
          </w:p>
        </w:tc>
        <w:tc>
          <w:tcPr>
            <w:tcW w:w="3460" w:type="dxa"/>
          </w:tcPr>
          <w:p w:rsidR="00810C30" w:rsidRPr="00C82240" w:rsidRDefault="00810C30" w:rsidP="00810C30">
            <w:pPr>
              <w:autoSpaceDE w:val="0"/>
              <w:autoSpaceDN w:val="0"/>
              <w:adjustRightInd w:val="0"/>
              <w:spacing w:after="0" w:line="240" w:lineRule="auto"/>
              <w:jc w:val="both"/>
              <w:rPr>
                <w:rFonts w:ascii="Times New Roman" w:eastAsia="Calibri-Bold" w:hAnsi="Times New Roman" w:cs="Times New Roman"/>
                <w:bCs/>
                <w:sz w:val="24"/>
                <w:szCs w:val="24"/>
              </w:rPr>
            </w:pPr>
            <w:r w:rsidRPr="00C82240">
              <w:rPr>
                <w:rFonts w:ascii="Times New Roman" w:eastAsia="Calibri-Bold" w:hAnsi="Times New Roman" w:cs="Times New Roman"/>
                <w:bCs/>
                <w:sz w:val="24"/>
                <w:szCs w:val="24"/>
              </w:rPr>
              <w:t>зона застройки индивидуальными жилыми домами</w:t>
            </w:r>
          </w:p>
        </w:tc>
        <w:tc>
          <w:tcPr>
            <w:tcW w:w="6512" w:type="dxa"/>
          </w:tcPr>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3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0,2</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0,4</w:t>
            </w:r>
            <w:r w:rsidRPr="00C82240">
              <w:rPr>
                <w:rFonts w:ascii="Times New Roman" w:eastAsiaTheme="majorEastAsia" w:hAnsi="Times New Roman"/>
                <w:color w:val="auto"/>
                <w:kern w:val="0"/>
                <w:sz w:val="24"/>
                <w:szCs w:val="24"/>
                <w:lang w:val="ru-RU" w:eastAsia="en-US" w:bidi="ar-SA"/>
              </w:rPr>
              <w:t>.</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7214" w:rsidRPr="00C82240" w:rsidTr="00F21A76">
        <w:trPr>
          <w:jc w:val="center"/>
        </w:trPr>
        <w:tc>
          <w:tcPr>
            <w:tcW w:w="636" w:type="dxa"/>
          </w:tcPr>
          <w:p w:rsidR="00817214" w:rsidRPr="00C82240" w:rsidRDefault="00234164" w:rsidP="005A0FAD">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Pr>
          <w:p w:rsidR="00817214" w:rsidRPr="00C82240" w:rsidRDefault="00F855ED" w:rsidP="00810C30">
            <w:pPr>
              <w:autoSpaceDE w:val="0"/>
              <w:autoSpaceDN w:val="0"/>
              <w:adjustRightInd w:val="0"/>
              <w:spacing w:after="0" w:line="240" w:lineRule="auto"/>
              <w:jc w:val="both"/>
              <w:rPr>
                <w:rFonts w:ascii="Times New Roman" w:eastAsia="Calibri-Bold" w:hAnsi="Times New Roman" w:cs="Times New Roman"/>
                <w:bCs/>
                <w:sz w:val="24"/>
                <w:szCs w:val="24"/>
              </w:rPr>
            </w:pPr>
            <w:r>
              <w:rPr>
                <w:rFonts w:ascii="Times New Roman" w:eastAsia="Calibri-Bold" w:hAnsi="Times New Roman" w:cs="Times New Roman"/>
                <w:bCs/>
                <w:sz w:val="24"/>
                <w:szCs w:val="24"/>
              </w:rPr>
              <w:t>з</w:t>
            </w:r>
            <w:r w:rsidR="00234164" w:rsidRPr="00234164">
              <w:rPr>
                <w:rFonts w:ascii="Times New Roman" w:eastAsia="Calibri-Bold" w:hAnsi="Times New Roman" w:cs="Times New Roman"/>
                <w:bCs/>
                <w:sz w:val="24"/>
                <w:szCs w:val="24"/>
              </w:rPr>
              <w:t>она застройки мал</w:t>
            </w:r>
            <w:r>
              <w:rPr>
                <w:rFonts w:ascii="Times New Roman" w:eastAsia="Calibri-Bold" w:hAnsi="Times New Roman" w:cs="Times New Roman"/>
                <w:bCs/>
                <w:sz w:val="24"/>
                <w:szCs w:val="24"/>
              </w:rPr>
              <w:t>оэтажными жилыми домами</w:t>
            </w:r>
          </w:p>
        </w:tc>
        <w:tc>
          <w:tcPr>
            <w:tcW w:w="6512" w:type="dxa"/>
          </w:tcPr>
          <w:p w:rsidR="00F855ED"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4 этажа включая мансардный, для блокированной жилой застройки – 3 этажа;</w:t>
            </w:r>
          </w:p>
          <w:p w:rsidR="00F855ED"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F855ED"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0,4</w:t>
            </w:r>
          </w:p>
          <w:p w:rsidR="00817214" w:rsidRPr="00C82240" w:rsidRDefault="00F855ED"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w:t>
            </w:r>
            <w:r>
              <w:rPr>
                <w:rFonts w:ascii="Times New Roman" w:eastAsiaTheme="majorEastAsia" w:hAnsi="Times New Roman"/>
                <w:color w:val="auto"/>
                <w:kern w:val="0"/>
                <w:sz w:val="24"/>
                <w:szCs w:val="24"/>
                <w:lang w:val="ru-RU" w:eastAsia="en-US" w:bidi="ar-SA"/>
              </w:rPr>
              <w:t>ффициент плотности застройки – 0,8</w:t>
            </w:r>
            <w:r w:rsidRPr="00C82240">
              <w:rPr>
                <w:rFonts w:ascii="Times New Roman" w:eastAsiaTheme="majorEastAsia" w:hAnsi="Times New Roman"/>
                <w:color w:val="auto"/>
                <w:kern w:val="0"/>
                <w:sz w:val="24"/>
                <w:szCs w:val="24"/>
                <w:lang w:val="ru-RU" w:eastAsia="en-US" w:bidi="ar-SA"/>
              </w:rPr>
              <w:t>.</w:t>
            </w:r>
          </w:p>
        </w:tc>
        <w:tc>
          <w:tcPr>
            <w:tcW w:w="5312" w:type="dxa"/>
          </w:tcPr>
          <w:p w:rsidR="00817214" w:rsidRPr="00C82240" w:rsidRDefault="00817214"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Calibri-Bold" w:hAnsi="Times New Roman" w:cs="Times New Roman"/>
                <w:bCs/>
                <w:sz w:val="24"/>
                <w:szCs w:val="24"/>
              </w:rPr>
              <w:t>Общественно-деловая зона, в том числе:</w:t>
            </w:r>
          </w:p>
        </w:tc>
        <w:tc>
          <w:tcPr>
            <w:tcW w:w="6512" w:type="dxa"/>
          </w:tcPr>
          <w:p w:rsidR="00810C30" w:rsidRPr="00C82240" w:rsidRDefault="00810C30" w:rsidP="004A604C">
            <w:pPr>
              <w:spacing w:after="0" w:line="240" w:lineRule="auto"/>
              <w:ind w:firstLine="33"/>
              <w:jc w:val="both"/>
              <w:rPr>
                <w:rFonts w:ascii="Times New Roman" w:eastAsiaTheme="majorEastAsia" w:hAnsi="Times New Roman" w:cs="Times New Roman"/>
                <w:bCs/>
                <w:sz w:val="24"/>
                <w:szCs w:val="24"/>
              </w:rPr>
            </w:pPr>
          </w:p>
        </w:tc>
        <w:tc>
          <w:tcPr>
            <w:tcW w:w="5312" w:type="dxa"/>
          </w:tcPr>
          <w:p w:rsidR="00810C30" w:rsidRPr="00C82240" w:rsidRDefault="00810C30" w:rsidP="00810C30">
            <w:pPr>
              <w:spacing w:after="0" w:line="240" w:lineRule="auto"/>
              <w:ind w:firstLine="33"/>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pStyle w:val="af"/>
              <w:spacing w:after="0" w:line="240" w:lineRule="auto"/>
              <w:ind w:left="0"/>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многофункциональная общественно-деловая зона</w:t>
            </w:r>
          </w:p>
        </w:tc>
        <w:tc>
          <w:tcPr>
            <w:tcW w:w="6512" w:type="dxa"/>
          </w:tcPr>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w:t>
            </w:r>
            <w:r>
              <w:rPr>
                <w:rFonts w:ascii="Times New Roman" w:eastAsiaTheme="majorEastAsia" w:hAnsi="Times New Roman"/>
                <w:color w:val="auto"/>
                <w:kern w:val="0"/>
                <w:sz w:val="24"/>
                <w:szCs w:val="24"/>
                <w:lang w:val="ru-RU" w:eastAsia="en-US" w:bidi="ar-SA"/>
              </w:rPr>
              <w:t>аксимальная этажность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1,0</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Коэффициент плотности застройки –</w:t>
            </w:r>
            <w:r>
              <w:rPr>
                <w:rFonts w:ascii="Times New Roman" w:eastAsiaTheme="majorEastAsia" w:hAnsi="Times New Roman"/>
                <w:color w:val="auto"/>
                <w:kern w:val="0"/>
                <w:sz w:val="24"/>
                <w:szCs w:val="24"/>
                <w:lang w:val="ru-RU" w:eastAsia="en-US" w:bidi="ar-SA"/>
              </w:rPr>
              <w:t>3</w:t>
            </w:r>
            <w:r w:rsidRPr="00C82240">
              <w:rPr>
                <w:rFonts w:ascii="Times New Roman" w:eastAsiaTheme="majorEastAsia" w:hAnsi="Times New Roman"/>
                <w:color w:val="auto"/>
                <w:kern w:val="0"/>
                <w:sz w:val="24"/>
                <w:szCs w:val="24"/>
                <w:lang w:val="ru-RU" w:eastAsia="en-US" w:bidi="ar-SA"/>
              </w:rPr>
              <w:t>,0.</w:t>
            </w:r>
          </w:p>
        </w:tc>
        <w:tc>
          <w:tcPr>
            <w:tcW w:w="5312" w:type="dxa"/>
          </w:tcPr>
          <w:p w:rsidR="00810C30" w:rsidRPr="00C82240" w:rsidRDefault="00810C30" w:rsidP="00810C30">
            <w:pPr>
              <w:pStyle w:val="G1"/>
              <w:spacing w:before="0" w:after="0"/>
              <w:ind w:firstLine="0"/>
              <w:rPr>
                <w:rFonts w:ascii="Times New Roman" w:hAnsi="Times New Roman"/>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.2</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специализированной общественной застройки</w:t>
            </w:r>
          </w:p>
        </w:tc>
        <w:tc>
          <w:tcPr>
            <w:tcW w:w="6512" w:type="dxa"/>
          </w:tcPr>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w:t>
            </w:r>
            <w:r>
              <w:rPr>
                <w:rFonts w:ascii="Times New Roman" w:eastAsiaTheme="majorEastAsia" w:hAnsi="Times New Roman"/>
                <w:color w:val="auto"/>
                <w:kern w:val="0"/>
                <w:sz w:val="24"/>
                <w:szCs w:val="24"/>
                <w:lang w:val="ru-RU" w:eastAsia="en-US" w:bidi="ar-SA"/>
              </w:rPr>
              <w:t xml:space="preserve">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0,8</w:t>
            </w:r>
          </w:p>
          <w:p w:rsidR="00810C30" w:rsidRPr="00C82240" w:rsidRDefault="00810C30" w:rsidP="004A604C">
            <w:pPr>
              <w:pStyle w:val="afff0"/>
              <w:spacing w:before="0" w:beforeAutospacing="0" w:after="0" w:afterAutospacing="0" w:line="240" w:lineRule="auto"/>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2,4</w:t>
            </w:r>
          </w:p>
        </w:tc>
        <w:tc>
          <w:tcPr>
            <w:tcW w:w="5312" w:type="dxa"/>
          </w:tcPr>
          <w:p w:rsidR="00E7280C" w:rsidRPr="00E7280C" w:rsidRDefault="00E7280C" w:rsidP="00E7280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Pr>
                <w:rFonts w:ascii="Times New Roman" w:eastAsia="Calibri" w:hAnsi="Times New Roman"/>
                <w:bCs/>
                <w:color w:val="000000"/>
                <w:kern w:val="24"/>
                <w:u w:val="single"/>
              </w:rPr>
              <w:t>:</w:t>
            </w:r>
          </w:p>
          <w:p w:rsidR="00927686" w:rsidRPr="00627277"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строительство плоскостного спортивного сооружения в с. Болотново, площадью 400 м</w:t>
            </w:r>
            <w:r w:rsidRPr="00927686">
              <w:rPr>
                <w:rFonts w:ascii="Times New Roman" w:hAnsi="Times New Roman"/>
                <w:vertAlign w:val="superscript"/>
                <w:lang w:val="ru-RU"/>
              </w:rPr>
              <w:t>2</w:t>
            </w:r>
            <w:r w:rsidRPr="00627277">
              <w:rPr>
                <w:rFonts w:ascii="Times New Roman" w:hAnsi="Times New Roman"/>
                <w:lang w:val="ru-RU"/>
              </w:rPr>
              <w:t>;</w:t>
            </w:r>
          </w:p>
          <w:p w:rsidR="00927686" w:rsidRPr="00627277"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плоскостного спортивного сооружения в </w:t>
            </w:r>
            <w:r w:rsidRPr="00927686">
              <w:rPr>
                <w:rFonts w:ascii="Times New Roman" w:hAnsi="Times New Roman"/>
                <w:lang w:val="ru-RU"/>
              </w:rPr>
              <w:t>с. Котиха</w:t>
            </w:r>
            <w:r w:rsidRPr="00627277">
              <w:rPr>
                <w:rFonts w:ascii="Times New Roman" w:hAnsi="Times New Roman"/>
                <w:lang w:val="ru-RU"/>
              </w:rPr>
              <w:t>, площадью 400 м</w:t>
            </w:r>
            <w:r w:rsidRPr="00927686">
              <w:rPr>
                <w:rFonts w:ascii="Times New Roman" w:hAnsi="Times New Roman"/>
                <w:vertAlign w:val="superscript"/>
                <w:lang w:val="ru-RU"/>
              </w:rPr>
              <w:t>2</w:t>
            </w:r>
            <w:r w:rsidRPr="00627277">
              <w:rPr>
                <w:rFonts w:ascii="Times New Roman" w:hAnsi="Times New Roman"/>
                <w:lang w:val="ru-RU"/>
              </w:rPr>
              <w:t>;</w:t>
            </w:r>
          </w:p>
          <w:p w:rsidR="00927686" w:rsidRPr="00627277"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w:t>
            </w:r>
            <w:r w:rsidRPr="00927686">
              <w:rPr>
                <w:rFonts w:ascii="Times New Roman" w:hAnsi="Times New Roman"/>
                <w:lang w:val="ru-RU"/>
              </w:rPr>
              <w:t>спортивной площадки для подготовки и сдачи норм ВФСК ГТО в с.Болотново</w:t>
            </w:r>
            <w:r w:rsidRPr="00627277">
              <w:rPr>
                <w:rFonts w:ascii="Times New Roman" w:hAnsi="Times New Roman"/>
                <w:lang w:val="ru-RU"/>
              </w:rPr>
              <w:t xml:space="preserve"> площадью 400 м</w:t>
            </w:r>
            <w:r w:rsidRPr="00927686">
              <w:rPr>
                <w:rFonts w:ascii="Times New Roman" w:hAnsi="Times New Roman"/>
                <w:vertAlign w:val="superscript"/>
                <w:lang w:val="ru-RU"/>
              </w:rPr>
              <w:t>2</w:t>
            </w:r>
            <w:r w:rsidRPr="00627277">
              <w:rPr>
                <w:rFonts w:ascii="Times New Roman" w:hAnsi="Times New Roman"/>
                <w:lang w:val="ru-RU"/>
              </w:rPr>
              <w:t>;</w:t>
            </w:r>
          </w:p>
          <w:p w:rsidR="00E7280C" w:rsidRPr="00927686"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627277">
              <w:rPr>
                <w:rFonts w:ascii="Times New Roman" w:hAnsi="Times New Roman"/>
                <w:lang w:val="ru-RU"/>
              </w:rPr>
              <w:t xml:space="preserve">строительство многофункциональной спортивной площадки </w:t>
            </w:r>
            <w:r w:rsidRPr="00927686">
              <w:rPr>
                <w:rFonts w:ascii="Times New Roman" w:hAnsi="Times New Roman"/>
                <w:lang w:val="ru-RU"/>
              </w:rPr>
              <w:t>с. Парское</w:t>
            </w:r>
            <w:r w:rsidRPr="00627277">
              <w:rPr>
                <w:rFonts w:ascii="Times New Roman" w:hAnsi="Times New Roman"/>
                <w:lang w:val="ru-RU"/>
              </w:rPr>
              <w:t>, площадью 450 м</w:t>
            </w:r>
            <w:r w:rsidRPr="00927686">
              <w:rPr>
                <w:rFonts w:ascii="Times New Roman" w:hAnsi="Times New Roman"/>
                <w:vertAlign w:val="superscript"/>
                <w:lang w:val="ru-RU"/>
              </w:rPr>
              <w:t>2</w:t>
            </w:r>
            <w:r w:rsidRPr="00627277">
              <w:rPr>
                <w:rFonts w:ascii="Times New Roman" w:hAnsi="Times New Roman"/>
                <w:lang w:val="ru-RU"/>
              </w:rPr>
              <w:t>;</w:t>
            </w: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hAnsi="Times New Roman" w:cs="Times New Roman"/>
                <w:sz w:val="24"/>
                <w:szCs w:val="24"/>
              </w:rPr>
              <w:t>Производственная зона, в том числе:</w:t>
            </w:r>
          </w:p>
        </w:tc>
        <w:tc>
          <w:tcPr>
            <w:tcW w:w="6512" w:type="dxa"/>
          </w:tcPr>
          <w:p w:rsidR="00810C30" w:rsidRPr="00C82240" w:rsidRDefault="00810C30" w:rsidP="00810C30">
            <w:pPr>
              <w:shd w:val="clear" w:color="auto" w:fill="FFFFFF"/>
              <w:spacing w:after="0" w:line="240" w:lineRule="auto"/>
              <w:ind w:firstLine="33"/>
              <w:jc w:val="both"/>
              <w:rPr>
                <w:rFonts w:ascii="Times New Roman" w:eastAsia="Times New Roman" w:hAnsi="Times New Roman" w:cs="Times New Roman"/>
                <w:sz w:val="24"/>
                <w:szCs w:val="24"/>
              </w:rPr>
            </w:pPr>
          </w:p>
        </w:tc>
        <w:tc>
          <w:tcPr>
            <w:tcW w:w="5312" w:type="dxa"/>
          </w:tcPr>
          <w:p w:rsidR="00810C30" w:rsidRPr="00C82240" w:rsidRDefault="00810C30" w:rsidP="00810C30">
            <w:pPr>
              <w:shd w:val="clear" w:color="auto" w:fill="FFFFFF"/>
              <w:spacing w:after="0" w:line="240" w:lineRule="auto"/>
              <w:ind w:firstLine="33"/>
              <w:jc w:val="both"/>
              <w:rPr>
                <w:rFonts w:ascii="Times New Roman" w:eastAsia="Calibri" w:hAnsi="Times New Roman" w:cs="Times New Roman"/>
                <w:bCs/>
                <w:color w:val="000000"/>
                <w:kern w:val="24"/>
                <w:sz w:val="24"/>
                <w:szCs w:val="24"/>
                <w:lang w:eastAsia="ar-SA" w:bidi="en-US"/>
              </w:rPr>
            </w:pP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w:t>
            </w:r>
          </w:p>
        </w:tc>
        <w:tc>
          <w:tcPr>
            <w:tcW w:w="6512" w:type="dxa"/>
          </w:tcPr>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 xml:space="preserve">Максимальная этажность зданий – </w:t>
            </w:r>
            <w:r>
              <w:rPr>
                <w:rFonts w:ascii="Times New Roman" w:hAnsi="Times New Roman"/>
                <w:sz w:val="24"/>
                <w:szCs w:val="24"/>
                <w:lang w:val="ru-RU"/>
              </w:rPr>
              <w:t>3 этажа</w:t>
            </w:r>
            <w:r w:rsidRPr="00C82240">
              <w:rPr>
                <w:rFonts w:ascii="Times New Roman" w:hAnsi="Times New Roman"/>
                <w:sz w:val="24"/>
                <w:szCs w:val="24"/>
                <w:lang w:val="ru-RU"/>
              </w:rPr>
              <w:t>.</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Средняя этажность – не установлена.</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Pr>
                <w:rFonts w:ascii="Times New Roman" w:hAnsi="Times New Roman"/>
                <w:sz w:val="24"/>
                <w:szCs w:val="24"/>
                <w:lang w:val="ru-RU"/>
              </w:rPr>
              <w:t>Минимальная этажность – 1</w:t>
            </w:r>
            <w:r w:rsidRPr="00C82240">
              <w:rPr>
                <w:rFonts w:ascii="Times New Roman" w:hAnsi="Times New Roman"/>
                <w:sz w:val="24"/>
                <w:szCs w:val="24"/>
                <w:lang w:val="ru-RU"/>
              </w:rPr>
              <w:t xml:space="preserve"> этаж.</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Коэффициент застройки – 0,8</w:t>
            </w:r>
          </w:p>
          <w:p w:rsidR="00810C30" w:rsidRPr="00C82240" w:rsidRDefault="00810C30" w:rsidP="004A604C">
            <w:pPr>
              <w:pStyle w:val="afff0"/>
              <w:spacing w:before="0" w:beforeAutospacing="0" w:after="0" w:afterAutospacing="0" w:line="240" w:lineRule="auto"/>
              <w:rPr>
                <w:rFonts w:ascii="Times New Roman" w:hAnsi="Times New Roman"/>
                <w:sz w:val="24"/>
                <w:szCs w:val="24"/>
                <w:lang w:val="ru-RU"/>
              </w:rPr>
            </w:pPr>
            <w:r w:rsidRPr="00C82240">
              <w:rPr>
                <w:rFonts w:ascii="Times New Roman" w:hAnsi="Times New Roman"/>
                <w:sz w:val="24"/>
                <w:szCs w:val="24"/>
                <w:lang w:val="ru-RU"/>
              </w:rPr>
              <w:t>Коэффициент плотности застройки – 2,4.</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инженерной инфраструктуры</w:t>
            </w:r>
          </w:p>
        </w:tc>
        <w:tc>
          <w:tcPr>
            <w:tcW w:w="6512" w:type="dxa"/>
          </w:tcPr>
          <w:p w:rsidR="00810C30" w:rsidRPr="00C82240" w:rsidRDefault="00742D7D" w:rsidP="00810C30">
            <w:pPr>
              <w:shd w:val="clear" w:color="auto" w:fill="FFFFFF"/>
              <w:spacing w:after="0" w:line="240" w:lineRule="auto"/>
              <w:ind w:firstLine="33"/>
              <w:rPr>
                <w:rFonts w:ascii="Times New Roman" w:hAnsi="Times New Roman" w:cs="Times New Roman"/>
                <w:sz w:val="24"/>
                <w:szCs w:val="24"/>
                <w:shd w:val="clear" w:color="auto" w:fill="FFFFFF"/>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927686" w:rsidRPr="00927686"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927686">
              <w:rPr>
                <w:rFonts w:ascii="Times New Roman" w:hAnsi="Times New Roman"/>
                <w:lang w:val="ru-RU"/>
              </w:rPr>
              <w:t>реконструкция котельной с. Сосновец - замена газовых котлов на современные.</w:t>
            </w:r>
          </w:p>
          <w:p w:rsidR="00E7280C" w:rsidRPr="00927686" w:rsidRDefault="00927686" w:rsidP="00927686">
            <w:pPr>
              <w:pStyle w:val="afffff1"/>
              <w:numPr>
                <w:ilvl w:val="1"/>
                <w:numId w:val="35"/>
              </w:numPr>
              <w:tabs>
                <w:tab w:val="left" w:pos="0"/>
              </w:tabs>
              <w:spacing w:before="0" w:after="0" w:line="240" w:lineRule="auto"/>
              <w:ind w:left="0" w:firstLine="222"/>
              <w:rPr>
                <w:rFonts w:ascii="Times New Roman" w:hAnsi="Times New Roman"/>
                <w:lang w:val="ru-RU"/>
              </w:rPr>
            </w:pPr>
            <w:r w:rsidRPr="00927686">
              <w:rPr>
                <w:rFonts w:ascii="Times New Roman" w:hAnsi="Times New Roman"/>
                <w:lang w:val="ru-RU"/>
              </w:rPr>
              <w:t>реконструкция котельной с. Парское с установкой современных газовых котлов.</w:t>
            </w:r>
          </w:p>
        </w:tc>
      </w:tr>
      <w:tr w:rsidR="00810C30" w:rsidRPr="00C82240" w:rsidTr="00F21A76">
        <w:trPr>
          <w:jc w:val="center"/>
        </w:trPr>
        <w:tc>
          <w:tcPr>
            <w:tcW w:w="636" w:type="dxa"/>
          </w:tcPr>
          <w:p w:rsidR="00810C30" w:rsidRPr="00C82240" w:rsidRDefault="00CD6ED3"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транспортной инфраструктуры</w:t>
            </w:r>
          </w:p>
        </w:tc>
        <w:tc>
          <w:tcPr>
            <w:tcW w:w="6512" w:type="dxa"/>
          </w:tcPr>
          <w:p w:rsidR="00810C30" w:rsidRPr="00C82240" w:rsidRDefault="00742D7D" w:rsidP="00810C30">
            <w:pPr>
              <w:spacing w:after="0" w:line="240" w:lineRule="auto"/>
              <w:ind w:firstLine="33"/>
              <w:jc w:val="both"/>
              <w:rPr>
                <w:rFonts w:ascii="Times New Roman" w:eastAsiaTheme="majorEastAsia" w:hAnsi="Times New Roman" w:cs="Times New Roman"/>
                <w:bCs/>
                <w:sz w:val="24"/>
                <w:szCs w:val="24"/>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Зона сельскохозяйственного использования</w:t>
            </w:r>
          </w:p>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в том числе:</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.1</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 xml:space="preserve">зона сельскохозяйственного </w:t>
            </w:r>
            <w:r>
              <w:rPr>
                <w:rFonts w:ascii="Times New Roman" w:hAnsi="Times New Roman" w:cs="Times New Roman"/>
                <w:sz w:val="24"/>
                <w:szCs w:val="24"/>
              </w:rPr>
              <w:t>использования</w:t>
            </w:r>
          </w:p>
        </w:tc>
        <w:tc>
          <w:tcPr>
            <w:tcW w:w="6512" w:type="dxa"/>
          </w:tcPr>
          <w:p w:rsidR="00810C30" w:rsidRPr="00C82240" w:rsidRDefault="00742D7D" w:rsidP="007D654F">
            <w:pPr>
              <w:pStyle w:val="afff0"/>
              <w:spacing w:before="0" w:beforeAutospacing="0" w:after="0" w:afterAutospacing="0" w:line="240" w:lineRule="auto"/>
              <w:rPr>
                <w:rFonts w:ascii="Times New Roman" w:hAnsi="Times New Roman"/>
                <w:sz w:val="24"/>
                <w:szCs w:val="24"/>
              </w:rPr>
            </w:pPr>
            <w:r w:rsidRPr="008D21DC">
              <w:rPr>
                <w:rFonts w:ascii="Times New Roman" w:hAnsi="Times New Roman"/>
                <w:sz w:val="24"/>
                <w:szCs w:val="24"/>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w:t>
            </w:r>
            <w:r w:rsidRPr="00C33D2A">
              <w:rPr>
                <w:rFonts w:ascii="Times New Roman" w:hAnsi="Times New Roman"/>
                <w:sz w:val="24"/>
                <w:szCs w:val="24"/>
              </w:rPr>
              <w:t>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 сельскохозяйственных предприятий</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Пр</w:t>
            </w:r>
            <w:r>
              <w:rPr>
                <w:rFonts w:ascii="Times New Roman" w:hAnsi="Times New Roman"/>
                <w:sz w:val="24"/>
                <w:szCs w:val="24"/>
                <w:lang w:val="ru-RU"/>
              </w:rPr>
              <w:t>едельно допустимая этажность – 3</w:t>
            </w:r>
            <w:r w:rsidRPr="00C82240">
              <w:rPr>
                <w:rFonts w:ascii="Times New Roman" w:hAnsi="Times New Roman"/>
                <w:sz w:val="24"/>
                <w:szCs w:val="24"/>
                <w:lang w:val="ru-RU"/>
              </w:rPr>
              <w:t xml:space="preserve"> этажа.</w:t>
            </w:r>
          </w:p>
          <w:p w:rsidR="00810C30" w:rsidRPr="002F7814" w:rsidRDefault="00810C30" w:rsidP="00810C30">
            <w:pPr>
              <w:pStyle w:val="afff0"/>
              <w:spacing w:before="0" w:beforeAutospacing="0" w:after="0" w:afterAutospacing="0"/>
              <w:rPr>
                <w:rFonts w:ascii="Times New Roman" w:hAnsi="Times New Roman"/>
                <w:sz w:val="24"/>
                <w:szCs w:val="24"/>
                <w:lang w:val="ru-RU"/>
              </w:rPr>
            </w:pPr>
            <w:r w:rsidRPr="002F7814">
              <w:rPr>
                <w:rFonts w:ascii="Times New Roman" w:hAnsi="Times New Roman"/>
                <w:sz w:val="24"/>
                <w:szCs w:val="24"/>
                <w:lang w:val="ru-RU"/>
              </w:rPr>
              <w:t>Максимальный процент застройки – 40 %.</w:t>
            </w:r>
          </w:p>
        </w:tc>
        <w:tc>
          <w:tcPr>
            <w:tcW w:w="5312" w:type="dxa"/>
          </w:tcPr>
          <w:p w:rsidR="00810C30" w:rsidRPr="00C82240" w:rsidRDefault="00810C30" w:rsidP="00810C30">
            <w:pPr>
              <w:pStyle w:val="afff0"/>
              <w:tabs>
                <w:tab w:val="clear" w:pos="0"/>
              </w:tabs>
              <w:spacing w:before="0" w:beforeAutospacing="0" w:after="0" w:afterAutospacing="0"/>
              <w:jc w:val="both"/>
              <w:rPr>
                <w:rFonts w:ascii="Times New Roman" w:hAnsi="Times New Roman"/>
                <w:sz w:val="24"/>
                <w:szCs w:val="24"/>
                <w:lang w:val="ru-RU"/>
              </w:rPr>
            </w:pPr>
          </w:p>
        </w:tc>
      </w:tr>
      <w:tr w:rsidR="00E12568" w:rsidRPr="00C82240" w:rsidTr="00F21A76">
        <w:trPr>
          <w:jc w:val="center"/>
        </w:trPr>
        <w:tc>
          <w:tcPr>
            <w:tcW w:w="636" w:type="dxa"/>
          </w:tcPr>
          <w:p w:rsidR="00E12568" w:rsidRDefault="00E12568"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460" w:type="dxa"/>
          </w:tcPr>
          <w:p w:rsidR="00E12568" w:rsidRPr="00C82240" w:rsidRDefault="00E12568" w:rsidP="00810C30">
            <w:pPr>
              <w:tabs>
                <w:tab w:val="left" w:pos="993"/>
              </w:tabs>
              <w:spacing w:after="0" w:line="240" w:lineRule="auto"/>
              <w:jc w:val="both"/>
              <w:rPr>
                <w:rFonts w:ascii="Times New Roman" w:hAnsi="Times New Roman" w:cs="Times New Roman"/>
                <w:sz w:val="24"/>
                <w:szCs w:val="24"/>
              </w:rPr>
            </w:pPr>
            <w:r w:rsidRPr="00E12568">
              <w:rPr>
                <w:rFonts w:ascii="Times New Roman" w:hAnsi="Times New Roman" w:cs="Times New Roman"/>
                <w:sz w:val="24"/>
                <w:szCs w:val="24"/>
              </w:rPr>
              <w:t>Зона садоводства, огородничества</w:t>
            </w:r>
          </w:p>
        </w:tc>
        <w:tc>
          <w:tcPr>
            <w:tcW w:w="6512" w:type="dxa"/>
          </w:tcPr>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Предельно допустимая этажность – 3 этажа.</w:t>
            </w:r>
          </w:p>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173FA4">
                <w:rPr>
                  <w:rFonts w:ascii="Times New Roman" w:hAnsi="Times New Roman"/>
                  <w:sz w:val="24"/>
                  <w:szCs w:val="24"/>
                  <w:lang w:val="ru-RU"/>
                </w:rPr>
                <w:t>8 м</w:t>
              </w:r>
            </w:smartTag>
            <w:r w:rsidRPr="00173FA4">
              <w:rPr>
                <w:rFonts w:ascii="Times New Roman" w:hAnsi="Times New Roman"/>
                <w:sz w:val="24"/>
                <w:szCs w:val="24"/>
                <w:lang w:val="ru-RU"/>
              </w:rPr>
              <w:t>.</w:t>
            </w:r>
          </w:p>
          <w:p w:rsidR="00E12568" w:rsidRPr="00C82240"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rPr>
              <w:t>Максимальный процент застройки – 40 %.</w:t>
            </w:r>
          </w:p>
        </w:tc>
        <w:tc>
          <w:tcPr>
            <w:tcW w:w="5312" w:type="dxa"/>
          </w:tcPr>
          <w:p w:rsidR="00E12568" w:rsidRPr="00C82240" w:rsidRDefault="00E12568" w:rsidP="00810C30">
            <w:pPr>
              <w:pStyle w:val="afff0"/>
              <w:tabs>
                <w:tab w:val="clear" w:pos="0"/>
              </w:tabs>
              <w:spacing w:before="0" w:beforeAutospacing="0" w:after="0" w:afterAutospacing="0"/>
              <w:jc w:val="both"/>
              <w:rPr>
                <w:rFonts w:ascii="Times New Roman" w:hAnsi="Times New Roman"/>
                <w:sz w:val="24"/>
                <w:szCs w:val="24"/>
                <w:lang w:val="ru-RU"/>
              </w:rPr>
            </w:pPr>
          </w:p>
        </w:tc>
      </w:tr>
      <w:tr w:rsidR="005A0FAD" w:rsidRPr="00C82240" w:rsidTr="00F21A76">
        <w:trPr>
          <w:jc w:val="center"/>
        </w:trPr>
        <w:tc>
          <w:tcPr>
            <w:tcW w:w="636" w:type="dxa"/>
          </w:tcPr>
          <w:p w:rsidR="005A0FA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0" w:type="dxa"/>
          </w:tcPr>
          <w:p w:rsidR="005A0FAD" w:rsidRPr="00C82240" w:rsidRDefault="00F55808" w:rsidP="00810C30">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Зона рекреационного назначения</w:t>
            </w:r>
          </w:p>
        </w:tc>
        <w:tc>
          <w:tcPr>
            <w:tcW w:w="6512" w:type="dxa"/>
          </w:tcPr>
          <w:p w:rsidR="005A0FAD" w:rsidRPr="00C82240" w:rsidRDefault="005A0FAD" w:rsidP="00BC4C65">
            <w:pPr>
              <w:pStyle w:val="afff0"/>
              <w:spacing w:before="0" w:beforeAutospacing="0" w:after="0" w:afterAutospacing="0"/>
              <w:rPr>
                <w:rFonts w:ascii="Times New Roman" w:hAnsi="Times New Roman"/>
                <w:sz w:val="24"/>
                <w:szCs w:val="24"/>
                <w:lang w:val="ru-RU"/>
              </w:rPr>
            </w:pPr>
          </w:p>
        </w:tc>
        <w:tc>
          <w:tcPr>
            <w:tcW w:w="5312" w:type="dxa"/>
          </w:tcPr>
          <w:p w:rsidR="005A0FAD" w:rsidRPr="00C82240" w:rsidRDefault="005A0FA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F855ED" w:rsidRPr="00C82240" w:rsidTr="00F21A76">
        <w:trPr>
          <w:jc w:val="center"/>
        </w:trPr>
        <w:tc>
          <w:tcPr>
            <w:tcW w:w="636" w:type="dxa"/>
          </w:tcPr>
          <w:p w:rsidR="00F855E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460" w:type="dxa"/>
          </w:tcPr>
          <w:p w:rsidR="00F855ED" w:rsidRPr="00C82240" w:rsidRDefault="00F55808" w:rsidP="00F5580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F855ED" w:rsidRPr="00F55808">
              <w:rPr>
                <w:rFonts w:ascii="Times New Roman" w:hAnsi="Times New Roman" w:cs="Times New Roman"/>
                <w:sz w:val="24"/>
                <w:szCs w:val="24"/>
              </w:rPr>
              <w:t>она озелененных территорий общего пользования</w:t>
            </w:r>
          </w:p>
        </w:tc>
        <w:tc>
          <w:tcPr>
            <w:tcW w:w="6512" w:type="dxa"/>
          </w:tcPr>
          <w:p w:rsidR="00285ACC" w:rsidRPr="00F234B6" w:rsidRDefault="00285ACC" w:rsidP="007D654F">
            <w:pPr>
              <w:pStyle w:val="afff0"/>
              <w:spacing w:before="0" w:beforeAutospacing="0" w:after="0" w:afterAutospacing="0" w:line="240" w:lineRule="auto"/>
              <w:rPr>
                <w:rFonts w:ascii="Times New Roman" w:hAnsi="Times New Roman"/>
                <w:sz w:val="24"/>
                <w:szCs w:val="24"/>
                <w:lang w:val="ru-RU"/>
              </w:rPr>
            </w:pPr>
            <w:r w:rsidRPr="00F234B6">
              <w:rPr>
                <w:rFonts w:ascii="Times New Roman" w:hAnsi="Times New Roman"/>
                <w:sz w:val="24"/>
                <w:szCs w:val="24"/>
                <w:lang w:val="ru-RU"/>
              </w:rPr>
              <w:t>Предельная высота – 12 м.</w:t>
            </w:r>
          </w:p>
          <w:p w:rsidR="00F855ED" w:rsidRPr="00C82240" w:rsidRDefault="00285ACC" w:rsidP="007D654F">
            <w:pPr>
              <w:pStyle w:val="afff0"/>
              <w:spacing w:before="0" w:beforeAutospacing="0" w:after="0" w:afterAutospacing="0" w:line="240" w:lineRule="auto"/>
              <w:rPr>
                <w:rFonts w:ascii="Times New Roman" w:hAnsi="Times New Roman"/>
                <w:sz w:val="24"/>
                <w:szCs w:val="24"/>
                <w:lang w:val="ru-RU"/>
              </w:rPr>
            </w:pPr>
            <w:r w:rsidRPr="00F234B6">
              <w:rPr>
                <w:rFonts w:ascii="Times New Roman" w:hAnsi="Times New Roman"/>
                <w:sz w:val="24"/>
                <w:szCs w:val="24"/>
                <w:lang w:val="ru-RU"/>
              </w:rPr>
              <w:t>Максимальный процент застройки в границах земельного участка – 60 %.</w:t>
            </w:r>
          </w:p>
        </w:tc>
        <w:tc>
          <w:tcPr>
            <w:tcW w:w="5312" w:type="dxa"/>
          </w:tcPr>
          <w:p w:rsidR="00F855ED" w:rsidRPr="00C82240" w:rsidRDefault="00F855E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810C30" w:rsidRPr="00C82240" w:rsidTr="00F55808">
        <w:trPr>
          <w:trHeight w:val="423"/>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специального назначения, в том числе:</w:t>
            </w:r>
          </w:p>
        </w:tc>
        <w:tc>
          <w:tcPr>
            <w:tcW w:w="65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c>
          <w:tcPr>
            <w:tcW w:w="53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10C30" w:rsidRPr="00C82240">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кладбищ</w:t>
            </w:r>
          </w:p>
        </w:tc>
        <w:tc>
          <w:tcPr>
            <w:tcW w:w="6512" w:type="dxa"/>
            <w:tcBorders>
              <w:top w:val="single" w:sz="4" w:space="0" w:color="000000"/>
              <w:left w:val="single" w:sz="4" w:space="0" w:color="000000"/>
              <w:bottom w:val="single" w:sz="4" w:space="0" w:color="auto"/>
              <w:right w:val="single" w:sz="4" w:space="0" w:color="000000"/>
            </w:tcBorders>
          </w:tcPr>
          <w:p w:rsidR="00742D7D" w:rsidRPr="00F234B6" w:rsidRDefault="00742D7D" w:rsidP="007D654F">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Предельная высота – 7 м.</w:t>
            </w:r>
          </w:p>
          <w:p w:rsidR="00810C30" w:rsidRPr="00C82240" w:rsidRDefault="00742D7D" w:rsidP="007D654F">
            <w:pPr>
              <w:pStyle w:val="afff0"/>
              <w:spacing w:before="0" w:beforeAutospacing="0" w:after="0" w:afterAutospacing="0" w:line="240" w:lineRule="auto"/>
              <w:rPr>
                <w:rFonts w:ascii="Times New Roman" w:hAnsi="Times New Roman"/>
                <w:sz w:val="24"/>
                <w:szCs w:val="24"/>
                <w:lang w:val="ru-RU"/>
              </w:rPr>
            </w:pPr>
            <w:r w:rsidRPr="008D21DC">
              <w:rPr>
                <w:rFonts w:ascii="Times New Roman" w:hAnsi="Times New Roman"/>
                <w:sz w:val="24"/>
                <w:szCs w:val="24"/>
                <w:lang w:val="ru-RU"/>
              </w:rPr>
              <w:t>Максимальный процент застройки в границах земельного участка – 60 %.</w:t>
            </w:r>
          </w:p>
        </w:tc>
        <w:tc>
          <w:tcPr>
            <w:tcW w:w="5312" w:type="dxa"/>
            <w:tcBorders>
              <w:top w:val="single" w:sz="4" w:space="0" w:color="000000"/>
              <w:left w:val="single" w:sz="4" w:space="0" w:color="000000"/>
              <w:bottom w:val="single" w:sz="4" w:space="0" w:color="auto"/>
              <w:right w:val="single" w:sz="4" w:space="0" w:color="000000"/>
            </w:tcBorders>
          </w:tcPr>
          <w:p w:rsidR="00810C30" w:rsidRPr="00D745AA" w:rsidRDefault="00810C30" w:rsidP="00967623">
            <w:pPr>
              <w:pStyle w:val="af"/>
              <w:spacing w:after="0" w:line="240" w:lineRule="auto"/>
              <w:ind w:left="0"/>
              <w:jc w:val="both"/>
              <w:rPr>
                <w:rFonts w:ascii="Times New Roman" w:hAnsi="Times New Roman"/>
                <w:sz w:val="24"/>
                <w:szCs w:val="24"/>
              </w:rPr>
            </w:pPr>
          </w:p>
        </w:tc>
      </w:tr>
      <w:tr w:rsidR="00E44B76"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E44B76" w:rsidRDefault="00E44B76" w:rsidP="00E44B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460" w:type="dxa"/>
            <w:tcBorders>
              <w:top w:val="single" w:sz="4" w:space="0" w:color="000000"/>
              <w:left w:val="single" w:sz="4" w:space="0" w:color="000000"/>
              <w:bottom w:val="single" w:sz="4" w:space="0" w:color="auto"/>
              <w:right w:val="single" w:sz="4" w:space="0" w:color="000000"/>
            </w:tcBorders>
          </w:tcPr>
          <w:p w:rsidR="00E44B76" w:rsidRPr="00173FA4" w:rsidRDefault="00E44B76" w:rsidP="00E44B76">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w:t>
            </w:r>
            <w:r w:rsidRPr="00173FA4">
              <w:rPr>
                <w:rFonts w:ascii="Times New Roman" w:eastAsiaTheme="majorEastAsia" w:hAnsi="Times New Roman" w:cs="Times New Roman"/>
                <w:bCs/>
                <w:sz w:val="24"/>
                <w:szCs w:val="24"/>
              </w:rPr>
              <w:t xml:space="preserve">она складирования и захоронения отходов </w:t>
            </w:r>
          </w:p>
        </w:tc>
        <w:tc>
          <w:tcPr>
            <w:tcW w:w="6512" w:type="dxa"/>
            <w:tcBorders>
              <w:top w:val="single" w:sz="4" w:space="0" w:color="000000"/>
              <w:left w:val="single" w:sz="4" w:space="0" w:color="000000"/>
              <w:bottom w:val="single" w:sz="4" w:space="0" w:color="auto"/>
              <w:right w:val="single" w:sz="4" w:space="0" w:color="000000"/>
            </w:tcBorders>
          </w:tcPr>
          <w:p w:rsidR="00E44B76" w:rsidRPr="00F234B6" w:rsidRDefault="00E44B76" w:rsidP="00E44B76">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 xml:space="preserve">Параметры разрешенного строительства, реконструкции объектов капитального строительства определяются в соответствии со специальными нормативами в сфере обращения с отходами, в том числе с СанПиН 2.2.1/2.1.1.1200-03 «Санитарно-защитные зоны и санитарная классификация предприятий, сооружений и иных объектов», Федеральным законом от </w:t>
            </w:r>
            <w:smartTag w:uri="urn:schemas-microsoft-com:office:smarttags" w:element="date">
              <w:smartTagPr>
                <w:attr w:name="ls" w:val="trans"/>
                <w:attr w:name="Month" w:val="6"/>
                <w:attr w:name="Day" w:val="24"/>
                <w:attr w:name="Year" w:val="1998"/>
              </w:smartTagPr>
              <w:r w:rsidRPr="00F234B6">
                <w:rPr>
                  <w:rFonts w:ascii="Times New Roman" w:hAnsi="Times New Roman" w:cs="Times New Roman"/>
                  <w:sz w:val="24"/>
                  <w:szCs w:val="24"/>
                </w:rPr>
                <w:t>24 июня 1998 года</w:t>
              </w:r>
            </w:smartTag>
            <w:r w:rsidRPr="00F234B6">
              <w:rPr>
                <w:rFonts w:ascii="Times New Roman" w:hAnsi="Times New Roman" w:cs="Times New Roman"/>
                <w:sz w:val="24"/>
                <w:szCs w:val="24"/>
              </w:rPr>
              <w:t xml:space="preserve"> № 89-ФЗ «Об отходах производства и потребления».</w:t>
            </w:r>
          </w:p>
        </w:tc>
        <w:tc>
          <w:tcPr>
            <w:tcW w:w="5312" w:type="dxa"/>
            <w:tcBorders>
              <w:top w:val="single" w:sz="4" w:space="0" w:color="000000"/>
              <w:left w:val="single" w:sz="4" w:space="0" w:color="000000"/>
              <w:bottom w:val="single" w:sz="4" w:space="0" w:color="auto"/>
              <w:right w:val="single" w:sz="4" w:space="0" w:color="000000"/>
            </w:tcBorders>
          </w:tcPr>
          <w:p w:rsidR="00E44B76" w:rsidRPr="00C82240" w:rsidRDefault="00E44B76" w:rsidP="00E44B76">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 xml:space="preserve">Объекты </w:t>
            </w:r>
            <w:r>
              <w:rPr>
                <w:rFonts w:ascii="Times New Roman" w:eastAsia="Calibri" w:hAnsi="Times New Roman"/>
                <w:bCs/>
                <w:color w:val="000000"/>
                <w:kern w:val="24"/>
                <w:u w:val="single"/>
              </w:rPr>
              <w:t>регионального</w:t>
            </w:r>
            <w:r w:rsidRPr="00C82240">
              <w:rPr>
                <w:rFonts w:ascii="Times New Roman" w:eastAsia="Calibri" w:hAnsi="Times New Roman"/>
                <w:bCs/>
                <w:color w:val="000000"/>
                <w:kern w:val="24"/>
                <w:u w:val="single"/>
              </w:rPr>
              <w:t xml:space="preserve"> значения:</w:t>
            </w:r>
          </w:p>
          <w:p w:rsidR="00E44B76" w:rsidRPr="00C22FCB" w:rsidRDefault="00E44B76" w:rsidP="00E44B76">
            <w:pPr>
              <w:pStyle w:val="af"/>
              <w:numPr>
                <w:ilvl w:val="0"/>
                <w:numId w:val="39"/>
              </w:numPr>
              <w:spacing w:after="0" w:line="240" w:lineRule="auto"/>
              <w:ind w:left="0" w:firstLine="363"/>
              <w:jc w:val="both"/>
              <w:rPr>
                <w:rFonts w:ascii="Times New Roman" w:hAnsi="Times New Roman" w:cs="Times New Roman"/>
                <w:sz w:val="24"/>
                <w:szCs w:val="24"/>
              </w:rPr>
            </w:pPr>
            <w:r w:rsidRPr="00C22FCB">
              <w:rPr>
                <w:rFonts w:ascii="Times New Roman" w:hAnsi="Times New Roman" w:cs="Times New Roman"/>
                <w:sz w:val="24"/>
                <w:szCs w:val="24"/>
              </w:rPr>
              <w:t>рекультивация (ликвидация) полигона твердых коммунальных отходов,150,7 тыс. тонн</w:t>
            </w:r>
          </w:p>
        </w:tc>
      </w:tr>
      <w:tr w:rsidR="00E44B76"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460"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режимных территорий</w:t>
            </w:r>
          </w:p>
        </w:tc>
        <w:tc>
          <w:tcPr>
            <w:tcW w:w="65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r w:rsidRPr="00F234B6">
              <w:rPr>
                <w:rFonts w:ascii="Times New Roman" w:eastAsiaTheme="minorHAnsi" w:hAnsi="Times New Roman"/>
                <w:bCs w:val="0"/>
                <w:color w:val="auto"/>
                <w:kern w:val="0"/>
                <w:sz w:val="24"/>
                <w:szCs w:val="24"/>
                <w:lang w:val="ru-RU" w:eastAsia="en-US" w:bidi="ar-SA"/>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p>
        </w:tc>
      </w:tr>
      <w:tr w:rsidR="00E44B76"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Зона лесов</w:t>
            </w:r>
          </w:p>
        </w:tc>
        <w:tc>
          <w:tcPr>
            <w:tcW w:w="65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Предельные параметры не подлежат установлению</w:t>
            </w:r>
          </w:p>
        </w:tc>
        <w:tc>
          <w:tcPr>
            <w:tcW w:w="5312" w:type="dxa"/>
            <w:tcBorders>
              <w:top w:val="single" w:sz="4" w:space="0" w:color="000000"/>
              <w:left w:val="single" w:sz="4" w:space="0" w:color="000000"/>
              <w:bottom w:val="single" w:sz="4" w:space="0" w:color="000000"/>
              <w:right w:val="single" w:sz="4" w:space="0" w:color="000000"/>
            </w:tcBorders>
          </w:tcPr>
          <w:p w:rsidR="00E44B76" w:rsidRPr="00C82240" w:rsidRDefault="00E44B76" w:rsidP="00E44B76">
            <w:pPr>
              <w:pStyle w:val="afff0"/>
              <w:spacing w:before="0" w:beforeAutospacing="0" w:after="0" w:afterAutospacing="0"/>
              <w:rPr>
                <w:rFonts w:ascii="Times New Roman" w:hAnsi="Times New Roman"/>
                <w:sz w:val="24"/>
                <w:szCs w:val="24"/>
                <w:lang w:val="ru-RU"/>
              </w:rPr>
            </w:pPr>
          </w:p>
        </w:tc>
      </w:tr>
    </w:tbl>
    <w:p w:rsidR="00175585" w:rsidRPr="00C82240" w:rsidRDefault="00175585" w:rsidP="002365DC">
      <w:pPr>
        <w:pStyle w:val="af"/>
        <w:spacing w:before="120" w:after="120"/>
        <w:ind w:left="0"/>
        <w:jc w:val="right"/>
        <w:outlineLvl w:val="0"/>
        <w:rPr>
          <w:rFonts w:ascii="Times New Roman" w:hAnsi="Times New Roman" w:cs="Times New Roman"/>
          <w:sz w:val="24"/>
          <w:szCs w:val="24"/>
        </w:rPr>
      </w:pPr>
    </w:p>
    <w:sectPr w:rsidR="00175585" w:rsidRPr="00C82240" w:rsidSect="002365DC">
      <w:pgSz w:w="16838" w:h="11906" w:orient="landscape"/>
      <w:pgMar w:top="1134" w:right="67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DA" w:rsidRDefault="006933DA" w:rsidP="00AE12F9">
      <w:pPr>
        <w:spacing w:after="0" w:line="240" w:lineRule="auto"/>
      </w:pPr>
      <w:r>
        <w:separator/>
      </w:r>
    </w:p>
  </w:endnote>
  <w:endnote w:type="continuationSeparator" w:id="0">
    <w:p w:rsidR="006933DA" w:rsidRDefault="006933DA"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DA" w:rsidRPr="00684580" w:rsidRDefault="006933DA" w:rsidP="00684580">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2023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0B3284">
      <w:rPr>
        <w:rFonts w:ascii="Times New Roman" w:hAnsi="Times New Roman" w:cs="Times New Roman"/>
        <w:noProof/>
        <w:sz w:val="24"/>
        <w:szCs w:val="24"/>
      </w:rPr>
      <w:t>7</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DA" w:rsidRDefault="006933DA" w:rsidP="00AE12F9">
      <w:pPr>
        <w:spacing w:after="0" w:line="240" w:lineRule="auto"/>
      </w:pPr>
      <w:r>
        <w:separator/>
      </w:r>
    </w:p>
  </w:footnote>
  <w:footnote w:type="continuationSeparator" w:id="0">
    <w:p w:rsidR="006933DA" w:rsidRDefault="006933DA"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24"/>
        <w:szCs w:val="24"/>
        <w:lang w:eastAsia="ru-RU"/>
      </w:rPr>
      <w:alias w:val="Заголовок"/>
      <w:id w:val="1819142272"/>
      <w:dataBinding w:prefixMappings="xmlns:ns0='http://schemas.openxmlformats.org/package/2006/metadata/core-properties' xmlns:ns1='http://purl.org/dc/elements/1.1/'" w:xpath="/ns0:coreProperties[1]/ns1:title[1]" w:storeItemID="{6C3C8BC8-F283-45AE-878A-BAB7291924A1}"/>
      <w:text/>
    </w:sdtPr>
    <w:sdtEndPr/>
    <w:sdtContent>
      <w:p w:rsidR="006933DA" w:rsidRPr="006B30BF" w:rsidRDefault="00E03694" w:rsidP="006B30BF">
        <w:pPr>
          <w:pStyle w:val="a9"/>
          <w:pBdr>
            <w:bottom w:val="thickThinSmallGap" w:sz="24" w:space="1" w:color="622423" w:themeColor="accent2" w:themeShade="7F"/>
          </w:pBdr>
          <w:jc w:val="center"/>
          <w:rPr>
            <w:rFonts w:ascii="Times New Roman" w:hAnsi="Times New Roman" w:cs="Times New Roman"/>
          </w:rPr>
        </w:pPr>
        <w:r w:rsidRPr="00E03694">
          <w:rPr>
            <w:rFonts w:ascii="Times New Roman" w:eastAsia="Times New Roman" w:hAnsi="Times New Roman" w:cs="Times New Roman"/>
            <w:sz w:val="24"/>
            <w:szCs w:val="24"/>
            <w:lang w:eastAsia="ru-RU"/>
          </w:rPr>
          <w:t>Внесение изменений в генеральный план муниципального образования "</w:t>
        </w:r>
        <w:r w:rsidR="00D9582D">
          <w:rPr>
            <w:rFonts w:ascii="Times New Roman" w:eastAsia="Times New Roman" w:hAnsi="Times New Roman" w:cs="Times New Roman"/>
            <w:sz w:val="24"/>
            <w:szCs w:val="24"/>
            <w:lang w:eastAsia="ru-RU"/>
          </w:rPr>
          <w:t>Парск</w:t>
        </w:r>
        <w:r w:rsidRPr="00E03694">
          <w:rPr>
            <w:rFonts w:ascii="Times New Roman" w:eastAsia="Times New Roman" w:hAnsi="Times New Roman" w:cs="Times New Roman"/>
            <w:sz w:val="24"/>
            <w:szCs w:val="24"/>
            <w:lang w:eastAsia="ru-RU"/>
          </w:rPr>
          <w:t>ое сельское поселение Родниковского муниципального района Ивановской области"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10ED7DFB"/>
    <w:multiLevelType w:val="hybridMultilevel"/>
    <w:tmpl w:val="C45A56F0"/>
    <w:lvl w:ilvl="0" w:tplc="844CDDEC">
      <w:start w:val="1"/>
      <w:numFmt w:val="bullet"/>
      <w:lvlText w:val=""/>
      <w:lvlJc w:val="left"/>
      <w:pPr>
        <w:ind w:left="1829" w:hanging="360"/>
      </w:pPr>
      <w:rPr>
        <w:rFonts w:ascii="Symbol" w:hAnsi="Symbol"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3" w15:restartNumberingAfterBreak="0">
    <w:nsid w:val="15730767"/>
    <w:multiLevelType w:val="hybridMultilevel"/>
    <w:tmpl w:val="369C7C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F919A3"/>
    <w:multiLevelType w:val="hybridMultilevel"/>
    <w:tmpl w:val="9300F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1E3C0B32"/>
    <w:multiLevelType w:val="hybridMultilevel"/>
    <w:tmpl w:val="73865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68422B"/>
    <w:multiLevelType w:val="hybridMultilevel"/>
    <w:tmpl w:val="36D05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15:restartNumberingAfterBreak="0">
    <w:nsid w:val="29375AAF"/>
    <w:multiLevelType w:val="hybridMultilevel"/>
    <w:tmpl w:val="675230C6"/>
    <w:lvl w:ilvl="0" w:tplc="844CDD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AF0824"/>
    <w:multiLevelType w:val="multilevel"/>
    <w:tmpl w:val="EE1C2C0E"/>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EE66D54"/>
    <w:multiLevelType w:val="hybridMultilevel"/>
    <w:tmpl w:val="FF0C10BA"/>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001F44"/>
    <w:multiLevelType w:val="hybridMultilevel"/>
    <w:tmpl w:val="7E40E422"/>
    <w:name w:val="WW8Num5022222222"/>
    <w:lvl w:ilvl="0" w:tplc="9302531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AC1406E"/>
    <w:multiLevelType w:val="hybridMultilevel"/>
    <w:tmpl w:val="176E49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EF1D8A"/>
    <w:multiLevelType w:val="hybridMultilevel"/>
    <w:tmpl w:val="EBA6D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9743A98"/>
    <w:multiLevelType w:val="hybridMultilevel"/>
    <w:tmpl w:val="26ECB3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D9D5712"/>
    <w:multiLevelType w:val="hybridMultilevel"/>
    <w:tmpl w:val="1AA6B4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65121B4"/>
    <w:multiLevelType w:val="hybridMultilevel"/>
    <w:tmpl w:val="397A6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9F021D1"/>
    <w:multiLevelType w:val="multilevel"/>
    <w:tmpl w:val="18DE5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694C77"/>
    <w:multiLevelType w:val="hybridMultilevel"/>
    <w:tmpl w:val="82B00190"/>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CD17B5"/>
    <w:multiLevelType w:val="hybridMultilevel"/>
    <w:tmpl w:val="3C145F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726015"/>
    <w:multiLevelType w:val="hybridMultilevel"/>
    <w:tmpl w:val="9AA674A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9" w15:restartNumberingAfterBreak="0">
    <w:nsid w:val="69745E67"/>
    <w:multiLevelType w:val="hybridMultilevel"/>
    <w:tmpl w:val="E0E8CCDC"/>
    <w:lvl w:ilvl="0" w:tplc="844CDDE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9DB4720"/>
    <w:multiLevelType w:val="hybridMultilevel"/>
    <w:tmpl w:val="CDBE7B4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C611548"/>
    <w:multiLevelType w:val="hybridMultilevel"/>
    <w:tmpl w:val="4FA24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D4D6517"/>
    <w:multiLevelType w:val="hybridMultilevel"/>
    <w:tmpl w:val="EAA2C8DC"/>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4"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2027A54"/>
    <w:multiLevelType w:val="hybridMultilevel"/>
    <w:tmpl w:val="271E097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28D5DB5"/>
    <w:multiLevelType w:val="hybridMultilevel"/>
    <w:tmpl w:val="6FEA0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ED2451"/>
    <w:multiLevelType w:val="hybridMultilevel"/>
    <w:tmpl w:val="BFE64D6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4496130"/>
    <w:multiLevelType w:val="hybridMultilevel"/>
    <w:tmpl w:val="5C0CA81C"/>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CE40406"/>
    <w:multiLevelType w:val="hybridMultilevel"/>
    <w:tmpl w:val="331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53715"/>
    <w:multiLevelType w:val="hybridMultilevel"/>
    <w:tmpl w:val="A56ED4F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5"/>
  </w:num>
  <w:num w:numId="3">
    <w:abstractNumId w:val="11"/>
  </w:num>
  <w:num w:numId="4">
    <w:abstractNumId w:val="21"/>
  </w:num>
  <w:num w:numId="5">
    <w:abstractNumId w:val="28"/>
  </w:num>
  <w:num w:numId="6">
    <w:abstractNumId w:val="0"/>
  </w:num>
  <w:num w:numId="7">
    <w:abstractNumId w:val="19"/>
  </w:num>
  <w:num w:numId="8">
    <w:abstractNumId w:val="17"/>
  </w:num>
  <w:num w:numId="9">
    <w:abstractNumId w:val="24"/>
  </w:num>
  <w:num w:numId="10">
    <w:abstractNumId w:val="8"/>
  </w:num>
  <w:num w:numId="11">
    <w:abstractNumId w:val="14"/>
  </w:num>
  <w:num w:numId="12">
    <w:abstractNumId w:val="34"/>
  </w:num>
  <w:num w:numId="13">
    <w:abstractNumId w:val="9"/>
  </w:num>
  <w:num w:numId="14">
    <w:abstractNumId w:val="15"/>
  </w:num>
  <w:num w:numId="15">
    <w:abstractNumId w:val="3"/>
  </w:num>
  <w:num w:numId="16">
    <w:abstractNumId w:val="27"/>
  </w:num>
  <w:num w:numId="17">
    <w:abstractNumId w:val="36"/>
  </w:num>
  <w:num w:numId="18">
    <w:abstractNumId w:val="31"/>
  </w:num>
  <w:num w:numId="19">
    <w:abstractNumId w:val="23"/>
  </w:num>
  <w:num w:numId="20">
    <w:abstractNumId w:val="38"/>
  </w:num>
  <w:num w:numId="21">
    <w:abstractNumId w:val="2"/>
  </w:num>
  <w:num w:numId="22">
    <w:abstractNumId w:val="39"/>
  </w:num>
  <w:num w:numId="23">
    <w:abstractNumId w:val="6"/>
  </w:num>
  <w:num w:numId="24">
    <w:abstractNumId w:val="4"/>
  </w:num>
  <w:num w:numId="25">
    <w:abstractNumId w:val="16"/>
  </w:num>
  <w:num w:numId="26">
    <w:abstractNumId w:val="7"/>
  </w:num>
  <w:num w:numId="27">
    <w:abstractNumId w:val="18"/>
  </w:num>
  <w:num w:numId="28">
    <w:abstractNumId w:val="33"/>
  </w:num>
  <w:num w:numId="29">
    <w:abstractNumId w:val="30"/>
  </w:num>
  <w:num w:numId="30">
    <w:abstractNumId w:val="20"/>
  </w:num>
  <w:num w:numId="31">
    <w:abstractNumId w:val="12"/>
  </w:num>
  <w:num w:numId="32">
    <w:abstractNumId w:val="22"/>
  </w:num>
  <w:num w:numId="33">
    <w:abstractNumId w:val="35"/>
  </w:num>
  <w:num w:numId="34">
    <w:abstractNumId w:val="10"/>
  </w:num>
  <w:num w:numId="35">
    <w:abstractNumId w:val="25"/>
  </w:num>
  <w:num w:numId="36">
    <w:abstractNumId w:val="37"/>
  </w:num>
  <w:num w:numId="37">
    <w:abstractNumId w:val="40"/>
  </w:num>
  <w:num w:numId="38">
    <w:abstractNumId w:val="26"/>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523C"/>
    <w:rsid w:val="00006782"/>
    <w:rsid w:val="00011700"/>
    <w:rsid w:val="00011FB0"/>
    <w:rsid w:val="00013EBB"/>
    <w:rsid w:val="000147DE"/>
    <w:rsid w:val="00021D75"/>
    <w:rsid w:val="00021E84"/>
    <w:rsid w:val="00022DE0"/>
    <w:rsid w:val="00023BDA"/>
    <w:rsid w:val="00023E38"/>
    <w:rsid w:val="00024630"/>
    <w:rsid w:val="000267A0"/>
    <w:rsid w:val="00031C78"/>
    <w:rsid w:val="00031FA9"/>
    <w:rsid w:val="000344DA"/>
    <w:rsid w:val="0004134B"/>
    <w:rsid w:val="0004183F"/>
    <w:rsid w:val="00042AAA"/>
    <w:rsid w:val="00045562"/>
    <w:rsid w:val="00045741"/>
    <w:rsid w:val="000471B1"/>
    <w:rsid w:val="000472B4"/>
    <w:rsid w:val="00050DB5"/>
    <w:rsid w:val="00051507"/>
    <w:rsid w:val="00052BFC"/>
    <w:rsid w:val="00053459"/>
    <w:rsid w:val="000544BA"/>
    <w:rsid w:val="00054A6D"/>
    <w:rsid w:val="00055F7C"/>
    <w:rsid w:val="00056A67"/>
    <w:rsid w:val="000637DD"/>
    <w:rsid w:val="0006633C"/>
    <w:rsid w:val="00066DC2"/>
    <w:rsid w:val="00066ECD"/>
    <w:rsid w:val="00067696"/>
    <w:rsid w:val="000729EF"/>
    <w:rsid w:val="00072D64"/>
    <w:rsid w:val="0007429B"/>
    <w:rsid w:val="00074537"/>
    <w:rsid w:val="00077752"/>
    <w:rsid w:val="00080943"/>
    <w:rsid w:val="0008116D"/>
    <w:rsid w:val="00083644"/>
    <w:rsid w:val="00087105"/>
    <w:rsid w:val="00090BF9"/>
    <w:rsid w:val="00092D80"/>
    <w:rsid w:val="00094911"/>
    <w:rsid w:val="00094BFD"/>
    <w:rsid w:val="0009666E"/>
    <w:rsid w:val="00097B1B"/>
    <w:rsid w:val="000A0425"/>
    <w:rsid w:val="000A070D"/>
    <w:rsid w:val="000A0FBC"/>
    <w:rsid w:val="000A1BD1"/>
    <w:rsid w:val="000A1DAD"/>
    <w:rsid w:val="000A4636"/>
    <w:rsid w:val="000A4688"/>
    <w:rsid w:val="000A4A4B"/>
    <w:rsid w:val="000A4E00"/>
    <w:rsid w:val="000A63E9"/>
    <w:rsid w:val="000A6D9F"/>
    <w:rsid w:val="000B17C5"/>
    <w:rsid w:val="000B3160"/>
    <w:rsid w:val="000B3284"/>
    <w:rsid w:val="000B5116"/>
    <w:rsid w:val="000B54E2"/>
    <w:rsid w:val="000B5A3E"/>
    <w:rsid w:val="000B6DD1"/>
    <w:rsid w:val="000C0F78"/>
    <w:rsid w:val="000C1FC8"/>
    <w:rsid w:val="000C3284"/>
    <w:rsid w:val="000C4C06"/>
    <w:rsid w:val="000C4F2D"/>
    <w:rsid w:val="000C7FC7"/>
    <w:rsid w:val="000D0F1A"/>
    <w:rsid w:val="000D1066"/>
    <w:rsid w:val="000D185C"/>
    <w:rsid w:val="000D3C8A"/>
    <w:rsid w:val="000D73C1"/>
    <w:rsid w:val="000E1880"/>
    <w:rsid w:val="000E2E8D"/>
    <w:rsid w:val="000E40C6"/>
    <w:rsid w:val="000F056C"/>
    <w:rsid w:val="000F0E65"/>
    <w:rsid w:val="000F1ABD"/>
    <w:rsid w:val="001041F9"/>
    <w:rsid w:val="00105079"/>
    <w:rsid w:val="001100EA"/>
    <w:rsid w:val="0011240B"/>
    <w:rsid w:val="0011372F"/>
    <w:rsid w:val="00114D3E"/>
    <w:rsid w:val="0011547E"/>
    <w:rsid w:val="0012609A"/>
    <w:rsid w:val="00130E1E"/>
    <w:rsid w:val="00131820"/>
    <w:rsid w:val="001320B7"/>
    <w:rsid w:val="00132B55"/>
    <w:rsid w:val="00135362"/>
    <w:rsid w:val="00135F36"/>
    <w:rsid w:val="001404B0"/>
    <w:rsid w:val="0014057D"/>
    <w:rsid w:val="00144834"/>
    <w:rsid w:val="001452D6"/>
    <w:rsid w:val="00145625"/>
    <w:rsid w:val="00146511"/>
    <w:rsid w:val="00146883"/>
    <w:rsid w:val="0014740A"/>
    <w:rsid w:val="00150136"/>
    <w:rsid w:val="00151209"/>
    <w:rsid w:val="0015365C"/>
    <w:rsid w:val="001549A8"/>
    <w:rsid w:val="001604C8"/>
    <w:rsid w:val="00160FD2"/>
    <w:rsid w:val="00162359"/>
    <w:rsid w:val="00162F1A"/>
    <w:rsid w:val="00163267"/>
    <w:rsid w:val="00163F01"/>
    <w:rsid w:val="00164B14"/>
    <w:rsid w:val="001679A2"/>
    <w:rsid w:val="00173338"/>
    <w:rsid w:val="001741BE"/>
    <w:rsid w:val="00175585"/>
    <w:rsid w:val="001772DA"/>
    <w:rsid w:val="0018135D"/>
    <w:rsid w:val="00182991"/>
    <w:rsid w:val="001837F3"/>
    <w:rsid w:val="0018528F"/>
    <w:rsid w:val="00192DD6"/>
    <w:rsid w:val="001936A1"/>
    <w:rsid w:val="001944CB"/>
    <w:rsid w:val="001A7E2B"/>
    <w:rsid w:val="001B1B57"/>
    <w:rsid w:val="001B2728"/>
    <w:rsid w:val="001B4781"/>
    <w:rsid w:val="001C1C61"/>
    <w:rsid w:val="001C2C98"/>
    <w:rsid w:val="001D3972"/>
    <w:rsid w:val="001D5D6A"/>
    <w:rsid w:val="001D7806"/>
    <w:rsid w:val="001E3B8D"/>
    <w:rsid w:val="001E683A"/>
    <w:rsid w:val="001E70B5"/>
    <w:rsid w:val="001F11EB"/>
    <w:rsid w:val="001F2264"/>
    <w:rsid w:val="001F29E7"/>
    <w:rsid w:val="001F3D84"/>
    <w:rsid w:val="001F5D14"/>
    <w:rsid w:val="001F5DE9"/>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164"/>
    <w:rsid w:val="002347C6"/>
    <w:rsid w:val="00235B76"/>
    <w:rsid w:val="002365DC"/>
    <w:rsid w:val="0023765E"/>
    <w:rsid w:val="002403BF"/>
    <w:rsid w:val="00241BCC"/>
    <w:rsid w:val="0024540B"/>
    <w:rsid w:val="00245FDB"/>
    <w:rsid w:val="0024715F"/>
    <w:rsid w:val="00247973"/>
    <w:rsid w:val="002513BC"/>
    <w:rsid w:val="00251A28"/>
    <w:rsid w:val="00251D1F"/>
    <w:rsid w:val="0025391B"/>
    <w:rsid w:val="00254D15"/>
    <w:rsid w:val="00257E44"/>
    <w:rsid w:val="00262B29"/>
    <w:rsid w:val="00263128"/>
    <w:rsid w:val="002635D1"/>
    <w:rsid w:val="00266276"/>
    <w:rsid w:val="00273630"/>
    <w:rsid w:val="002743EE"/>
    <w:rsid w:val="002752BB"/>
    <w:rsid w:val="002755F8"/>
    <w:rsid w:val="00275858"/>
    <w:rsid w:val="0027624C"/>
    <w:rsid w:val="00277BE6"/>
    <w:rsid w:val="002820F8"/>
    <w:rsid w:val="00285ACC"/>
    <w:rsid w:val="00286951"/>
    <w:rsid w:val="0028699A"/>
    <w:rsid w:val="00287CF6"/>
    <w:rsid w:val="00294D35"/>
    <w:rsid w:val="002958C3"/>
    <w:rsid w:val="00296E0B"/>
    <w:rsid w:val="00297ADE"/>
    <w:rsid w:val="002A4787"/>
    <w:rsid w:val="002A50F5"/>
    <w:rsid w:val="002A5DC4"/>
    <w:rsid w:val="002A6471"/>
    <w:rsid w:val="002A7340"/>
    <w:rsid w:val="002A76C0"/>
    <w:rsid w:val="002A786A"/>
    <w:rsid w:val="002B214B"/>
    <w:rsid w:val="002B3751"/>
    <w:rsid w:val="002B5520"/>
    <w:rsid w:val="002C06CC"/>
    <w:rsid w:val="002C0DE2"/>
    <w:rsid w:val="002C123A"/>
    <w:rsid w:val="002C1BB4"/>
    <w:rsid w:val="002C2371"/>
    <w:rsid w:val="002C458E"/>
    <w:rsid w:val="002D0AE0"/>
    <w:rsid w:val="002D2853"/>
    <w:rsid w:val="002D6204"/>
    <w:rsid w:val="002E1714"/>
    <w:rsid w:val="002E4674"/>
    <w:rsid w:val="002E54ED"/>
    <w:rsid w:val="002E7956"/>
    <w:rsid w:val="002F057A"/>
    <w:rsid w:val="002F0854"/>
    <w:rsid w:val="002F169C"/>
    <w:rsid w:val="002F18ED"/>
    <w:rsid w:val="002F2F5B"/>
    <w:rsid w:val="002F511C"/>
    <w:rsid w:val="002F723B"/>
    <w:rsid w:val="002F7814"/>
    <w:rsid w:val="00300C87"/>
    <w:rsid w:val="00304971"/>
    <w:rsid w:val="00305FE2"/>
    <w:rsid w:val="003064E2"/>
    <w:rsid w:val="00310534"/>
    <w:rsid w:val="0031195C"/>
    <w:rsid w:val="00312D10"/>
    <w:rsid w:val="0031505E"/>
    <w:rsid w:val="003152DC"/>
    <w:rsid w:val="00317A38"/>
    <w:rsid w:val="00320846"/>
    <w:rsid w:val="00322886"/>
    <w:rsid w:val="00325009"/>
    <w:rsid w:val="00325871"/>
    <w:rsid w:val="003264A7"/>
    <w:rsid w:val="003264BF"/>
    <w:rsid w:val="0032741E"/>
    <w:rsid w:val="003300C6"/>
    <w:rsid w:val="0033040B"/>
    <w:rsid w:val="00333AFA"/>
    <w:rsid w:val="00334205"/>
    <w:rsid w:val="00334B85"/>
    <w:rsid w:val="003352B1"/>
    <w:rsid w:val="00335374"/>
    <w:rsid w:val="0033579E"/>
    <w:rsid w:val="0033734D"/>
    <w:rsid w:val="003400F2"/>
    <w:rsid w:val="00340291"/>
    <w:rsid w:val="003427B1"/>
    <w:rsid w:val="00344B96"/>
    <w:rsid w:val="00345CE6"/>
    <w:rsid w:val="00347BD0"/>
    <w:rsid w:val="00355063"/>
    <w:rsid w:val="00355E6E"/>
    <w:rsid w:val="0035642F"/>
    <w:rsid w:val="00357A4C"/>
    <w:rsid w:val="003612EE"/>
    <w:rsid w:val="00362D67"/>
    <w:rsid w:val="003652DB"/>
    <w:rsid w:val="0036591A"/>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59C3"/>
    <w:rsid w:val="0039645A"/>
    <w:rsid w:val="003A0533"/>
    <w:rsid w:val="003A2091"/>
    <w:rsid w:val="003A4018"/>
    <w:rsid w:val="003A5A91"/>
    <w:rsid w:val="003A5D1F"/>
    <w:rsid w:val="003A6354"/>
    <w:rsid w:val="003A7176"/>
    <w:rsid w:val="003A7B18"/>
    <w:rsid w:val="003B23D7"/>
    <w:rsid w:val="003B2980"/>
    <w:rsid w:val="003B526B"/>
    <w:rsid w:val="003B6288"/>
    <w:rsid w:val="003C2384"/>
    <w:rsid w:val="003C253E"/>
    <w:rsid w:val="003C25A9"/>
    <w:rsid w:val="003C3DB1"/>
    <w:rsid w:val="003C61C5"/>
    <w:rsid w:val="003C7E6D"/>
    <w:rsid w:val="003D018D"/>
    <w:rsid w:val="003D0EC1"/>
    <w:rsid w:val="003D1CFD"/>
    <w:rsid w:val="003D2727"/>
    <w:rsid w:val="003D42F2"/>
    <w:rsid w:val="003D525A"/>
    <w:rsid w:val="003D6663"/>
    <w:rsid w:val="003E0547"/>
    <w:rsid w:val="003E5ABF"/>
    <w:rsid w:val="003E6E4C"/>
    <w:rsid w:val="003E724D"/>
    <w:rsid w:val="003E73F0"/>
    <w:rsid w:val="003F2C9D"/>
    <w:rsid w:val="003F310F"/>
    <w:rsid w:val="003F6175"/>
    <w:rsid w:val="003F7E51"/>
    <w:rsid w:val="0040067B"/>
    <w:rsid w:val="00402981"/>
    <w:rsid w:val="00404DA6"/>
    <w:rsid w:val="004050B4"/>
    <w:rsid w:val="0040658C"/>
    <w:rsid w:val="00407460"/>
    <w:rsid w:val="00407A24"/>
    <w:rsid w:val="00407F5B"/>
    <w:rsid w:val="00412A75"/>
    <w:rsid w:val="00414F90"/>
    <w:rsid w:val="004172FB"/>
    <w:rsid w:val="004176C5"/>
    <w:rsid w:val="00417A90"/>
    <w:rsid w:val="00417B4C"/>
    <w:rsid w:val="00417F87"/>
    <w:rsid w:val="00421CB8"/>
    <w:rsid w:val="004223F7"/>
    <w:rsid w:val="00422681"/>
    <w:rsid w:val="00424704"/>
    <w:rsid w:val="00425E72"/>
    <w:rsid w:val="00427EFA"/>
    <w:rsid w:val="00432538"/>
    <w:rsid w:val="0043255A"/>
    <w:rsid w:val="00432ABC"/>
    <w:rsid w:val="004342C0"/>
    <w:rsid w:val="00435527"/>
    <w:rsid w:val="00435D7A"/>
    <w:rsid w:val="0043619A"/>
    <w:rsid w:val="00436588"/>
    <w:rsid w:val="004431CD"/>
    <w:rsid w:val="00443745"/>
    <w:rsid w:val="00444E66"/>
    <w:rsid w:val="004455B4"/>
    <w:rsid w:val="00447186"/>
    <w:rsid w:val="00447538"/>
    <w:rsid w:val="0045098A"/>
    <w:rsid w:val="004529E6"/>
    <w:rsid w:val="0045303C"/>
    <w:rsid w:val="00453A2F"/>
    <w:rsid w:val="004542FF"/>
    <w:rsid w:val="00454DA4"/>
    <w:rsid w:val="00455C9B"/>
    <w:rsid w:val="00457C9B"/>
    <w:rsid w:val="00460AAB"/>
    <w:rsid w:val="00462B01"/>
    <w:rsid w:val="0046359D"/>
    <w:rsid w:val="00464AFA"/>
    <w:rsid w:val="0046521E"/>
    <w:rsid w:val="004703BF"/>
    <w:rsid w:val="00471A89"/>
    <w:rsid w:val="00473DD0"/>
    <w:rsid w:val="00474831"/>
    <w:rsid w:val="004759B3"/>
    <w:rsid w:val="00480D9D"/>
    <w:rsid w:val="0049517B"/>
    <w:rsid w:val="004A08EE"/>
    <w:rsid w:val="004A26FD"/>
    <w:rsid w:val="004A4168"/>
    <w:rsid w:val="004A4FF6"/>
    <w:rsid w:val="004A5972"/>
    <w:rsid w:val="004A604C"/>
    <w:rsid w:val="004A6163"/>
    <w:rsid w:val="004A70B6"/>
    <w:rsid w:val="004A77F7"/>
    <w:rsid w:val="004B095F"/>
    <w:rsid w:val="004B1411"/>
    <w:rsid w:val="004B1F73"/>
    <w:rsid w:val="004B620F"/>
    <w:rsid w:val="004C3F74"/>
    <w:rsid w:val="004C5E9A"/>
    <w:rsid w:val="004C6015"/>
    <w:rsid w:val="004C60D9"/>
    <w:rsid w:val="004C71E6"/>
    <w:rsid w:val="004D00E5"/>
    <w:rsid w:val="004D2F76"/>
    <w:rsid w:val="004D767B"/>
    <w:rsid w:val="004D7A42"/>
    <w:rsid w:val="004E0951"/>
    <w:rsid w:val="004E69F6"/>
    <w:rsid w:val="004F167E"/>
    <w:rsid w:val="004F2C64"/>
    <w:rsid w:val="004F48D8"/>
    <w:rsid w:val="004F56D8"/>
    <w:rsid w:val="004F638D"/>
    <w:rsid w:val="004F69B4"/>
    <w:rsid w:val="004F6C8F"/>
    <w:rsid w:val="004F70A9"/>
    <w:rsid w:val="00500BBC"/>
    <w:rsid w:val="00501A99"/>
    <w:rsid w:val="00505A08"/>
    <w:rsid w:val="00510BBE"/>
    <w:rsid w:val="005112F4"/>
    <w:rsid w:val="005149D8"/>
    <w:rsid w:val="00514CDE"/>
    <w:rsid w:val="00517D17"/>
    <w:rsid w:val="005203CB"/>
    <w:rsid w:val="00521E4A"/>
    <w:rsid w:val="005225B0"/>
    <w:rsid w:val="00524A86"/>
    <w:rsid w:val="00525DC4"/>
    <w:rsid w:val="00526EB7"/>
    <w:rsid w:val="00527B41"/>
    <w:rsid w:val="0053037A"/>
    <w:rsid w:val="00530F5F"/>
    <w:rsid w:val="00532F57"/>
    <w:rsid w:val="00532F8F"/>
    <w:rsid w:val="005358E4"/>
    <w:rsid w:val="005374F2"/>
    <w:rsid w:val="00540278"/>
    <w:rsid w:val="005419C3"/>
    <w:rsid w:val="00543F37"/>
    <w:rsid w:val="0054410D"/>
    <w:rsid w:val="0054716B"/>
    <w:rsid w:val="00547F0A"/>
    <w:rsid w:val="005520DD"/>
    <w:rsid w:val="00552C23"/>
    <w:rsid w:val="00552E2A"/>
    <w:rsid w:val="00560BEA"/>
    <w:rsid w:val="005620C4"/>
    <w:rsid w:val="00562228"/>
    <w:rsid w:val="005665BC"/>
    <w:rsid w:val="00567E9B"/>
    <w:rsid w:val="0057084B"/>
    <w:rsid w:val="005725ED"/>
    <w:rsid w:val="0057518A"/>
    <w:rsid w:val="00576289"/>
    <w:rsid w:val="00576C8B"/>
    <w:rsid w:val="0057749F"/>
    <w:rsid w:val="00583278"/>
    <w:rsid w:val="00584703"/>
    <w:rsid w:val="005865A1"/>
    <w:rsid w:val="00587A06"/>
    <w:rsid w:val="0059005B"/>
    <w:rsid w:val="00590562"/>
    <w:rsid w:val="005933CE"/>
    <w:rsid w:val="00594C11"/>
    <w:rsid w:val="00594C63"/>
    <w:rsid w:val="00597D8F"/>
    <w:rsid w:val="005A0FAD"/>
    <w:rsid w:val="005A420E"/>
    <w:rsid w:val="005B1907"/>
    <w:rsid w:val="005B26C1"/>
    <w:rsid w:val="005B2FCA"/>
    <w:rsid w:val="005B39C0"/>
    <w:rsid w:val="005B65BF"/>
    <w:rsid w:val="005B7900"/>
    <w:rsid w:val="005B7B71"/>
    <w:rsid w:val="005B7E92"/>
    <w:rsid w:val="005C1249"/>
    <w:rsid w:val="005C4544"/>
    <w:rsid w:val="005C49C6"/>
    <w:rsid w:val="005D2C01"/>
    <w:rsid w:val="005D2D30"/>
    <w:rsid w:val="005D690E"/>
    <w:rsid w:val="005D78D3"/>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56E1"/>
    <w:rsid w:val="006060C5"/>
    <w:rsid w:val="0060796D"/>
    <w:rsid w:val="00610150"/>
    <w:rsid w:val="006103DE"/>
    <w:rsid w:val="00614367"/>
    <w:rsid w:val="0062009D"/>
    <w:rsid w:val="00620B45"/>
    <w:rsid w:val="00624C6D"/>
    <w:rsid w:val="00625F05"/>
    <w:rsid w:val="00630245"/>
    <w:rsid w:val="0063102A"/>
    <w:rsid w:val="00637D9C"/>
    <w:rsid w:val="00641821"/>
    <w:rsid w:val="00641E20"/>
    <w:rsid w:val="00642B6E"/>
    <w:rsid w:val="006501DA"/>
    <w:rsid w:val="00652AEF"/>
    <w:rsid w:val="006532AE"/>
    <w:rsid w:val="00654CAB"/>
    <w:rsid w:val="006551A6"/>
    <w:rsid w:val="00656587"/>
    <w:rsid w:val="006640ED"/>
    <w:rsid w:val="00664201"/>
    <w:rsid w:val="006656D0"/>
    <w:rsid w:val="00665AAC"/>
    <w:rsid w:val="00665F58"/>
    <w:rsid w:val="0067384F"/>
    <w:rsid w:val="00674F2C"/>
    <w:rsid w:val="00680447"/>
    <w:rsid w:val="006813EE"/>
    <w:rsid w:val="00683AB3"/>
    <w:rsid w:val="00683FB5"/>
    <w:rsid w:val="00684580"/>
    <w:rsid w:val="00685116"/>
    <w:rsid w:val="006932F3"/>
    <w:rsid w:val="006933DA"/>
    <w:rsid w:val="00694E51"/>
    <w:rsid w:val="00696C6D"/>
    <w:rsid w:val="006971C8"/>
    <w:rsid w:val="006974F6"/>
    <w:rsid w:val="006A0BD3"/>
    <w:rsid w:val="006A0BE8"/>
    <w:rsid w:val="006A0E6B"/>
    <w:rsid w:val="006A3B7C"/>
    <w:rsid w:val="006B30BF"/>
    <w:rsid w:val="006B40EB"/>
    <w:rsid w:val="006B4D3D"/>
    <w:rsid w:val="006B59D1"/>
    <w:rsid w:val="006C3807"/>
    <w:rsid w:val="006D0BE7"/>
    <w:rsid w:val="006D1897"/>
    <w:rsid w:val="006D1EED"/>
    <w:rsid w:val="006D2C41"/>
    <w:rsid w:val="006D34B5"/>
    <w:rsid w:val="006D3BF3"/>
    <w:rsid w:val="006D621C"/>
    <w:rsid w:val="006E03F9"/>
    <w:rsid w:val="006E4798"/>
    <w:rsid w:val="006E4BDE"/>
    <w:rsid w:val="006E4F79"/>
    <w:rsid w:val="006E6B62"/>
    <w:rsid w:val="006F2450"/>
    <w:rsid w:val="006F2E99"/>
    <w:rsid w:val="006F525F"/>
    <w:rsid w:val="006F5396"/>
    <w:rsid w:val="006F628F"/>
    <w:rsid w:val="006F68CA"/>
    <w:rsid w:val="006F78B5"/>
    <w:rsid w:val="00701301"/>
    <w:rsid w:val="0070148B"/>
    <w:rsid w:val="0070255C"/>
    <w:rsid w:val="007042ED"/>
    <w:rsid w:val="007066C9"/>
    <w:rsid w:val="00706F7E"/>
    <w:rsid w:val="00707460"/>
    <w:rsid w:val="00710147"/>
    <w:rsid w:val="007103C9"/>
    <w:rsid w:val="00710999"/>
    <w:rsid w:val="00710FA5"/>
    <w:rsid w:val="007113BB"/>
    <w:rsid w:val="00712304"/>
    <w:rsid w:val="00712BA6"/>
    <w:rsid w:val="00713290"/>
    <w:rsid w:val="007144BA"/>
    <w:rsid w:val="00720B6E"/>
    <w:rsid w:val="00720B9A"/>
    <w:rsid w:val="007218DF"/>
    <w:rsid w:val="00722E06"/>
    <w:rsid w:val="00724B12"/>
    <w:rsid w:val="007259C6"/>
    <w:rsid w:val="0073012E"/>
    <w:rsid w:val="007316CF"/>
    <w:rsid w:val="00731B3B"/>
    <w:rsid w:val="007323F7"/>
    <w:rsid w:val="00733877"/>
    <w:rsid w:val="00734242"/>
    <w:rsid w:val="00735781"/>
    <w:rsid w:val="0073641F"/>
    <w:rsid w:val="00736F76"/>
    <w:rsid w:val="00737FA0"/>
    <w:rsid w:val="00740B3A"/>
    <w:rsid w:val="00742D7D"/>
    <w:rsid w:val="007434CF"/>
    <w:rsid w:val="0074363D"/>
    <w:rsid w:val="00743A26"/>
    <w:rsid w:val="007448B4"/>
    <w:rsid w:val="007449D6"/>
    <w:rsid w:val="007519F8"/>
    <w:rsid w:val="00751BF2"/>
    <w:rsid w:val="00752A11"/>
    <w:rsid w:val="00752C87"/>
    <w:rsid w:val="00754765"/>
    <w:rsid w:val="00754F29"/>
    <w:rsid w:val="00755B5A"/>
    <w:rsid w:val="00756E3E"/>
    <w:rsid w:val="00757202"/>
    <w:rsid w:val="0076126A"/>
    <w:rsid w:val="007624C0"/>
    <w:rsid w:val="00765FC9"/>
    <w:rsid w:val="00771719"/>
    <w:rsid w:val="00776A64"/>
    <w:rsid w:val="00777996"/>
    <w:rsid w:val="00780221"/>
    <w:rsid w:val="0078040E"/>
    <w:rsid w:val="0078085C"/>
    <w:rsid w:val="0078346F"/>
    <w:rsid w:val="00783FC2"/>
    <w:rsid w:val="0078556B"/>
    <w:rsid w:val="007861D4"/>
    <w:rsid w:val="00787158"/>
    <w:rsid w:val="00792428"/>
    <w:rsid w:val="00793E7F"/>
    <w:rsid w:val="00795549"/>
    <w:rsid w:val="00795632"/>
    <w:rsid w:val="00795AC5"/>
    <w:rsid w:val="007A0F60"/>
    <w:rsid w:val="007A2193"/>
    <w:rsid w:val="007A4D55"/>
    <w:rsid w:val="007A533B"/>
    <w:rsid w:val="007A7D16"/>
    <w:rsid w:val="007B3B74"/>
    <w:rsid w:val="007B4305"/>
    <w:rsid w:val="007B58DC"/>
    <w:rsid w:val="007B7A7A"/>
    <w:rsid w:val="007C023A"/>
    <w:rsid w:val="007C163A"/>
    <w:rsid w:val="007C1CF4"/>
    <w:rsid w:val="007C621E"/>
    <w:rsid w:val="007D02FF"/>
    <w:rsid w:val="007D08B9"/>
    <w:rsid w:val="007D5082"/>
    <w:rsid w:val="007D54E8"/>
    <w:rsid w:val="007D5C0A"/>
    <w:rsid w:val="007D6067"/>
    <w:rsid w:val="007D654F"/>
    <w:rsid w:val="007D6D89"/>
    <w:rsid w:val="007E24B8"/>
    <w:rsid w:val="007E4296"/>
    <w:rsid w:val="007E455D"/>
    <w:rsid w:val="007E4968"/>
    <w:rsid w:val="007E6B0C"/>
    <w:rsid w:val="007E79A2"/>
    <w:rsid w:val="007F1BA4"/>
    <w:rsid w:val="007F404A"/>
    <w:rsid w:val="00801380"/>
    <w:rsid w:val="008014E8"/>
    <w:rsid w:val="008033E6"/>
    <w:rsid w:val="0080384F"/>
    <w:rsid w:val="00810C30"/>
    <w:rsid w:val="0081274A"/>
    <w:rsid w:val="008147F9"/>
    <w:rsid w:val="008149B6"/>
    <w:rsid w:val="00817214"/>
    <w:rsid w:val="00820068"/>
    <w:rsid w:val="00824D83"/>
    <w:rsid w:val="00827AED"/>
    <w:rsid w:val="008307E0"/>
    <w:rsid w:val="008327B5"/>
    <w:rsid w:val="008346EC"/>
    <w:rsid w:val="00836D7D"/>
    <w:rsid w:val="00837289"/>
    <w:rsid w:val="00837EDB"/>
    <w:rsid w:val="0084278F"/>
    <w:rsid w:val="00843796"/>
    <w:rsid w:val="008453F3"/>
    <w:rsid w:val="00845441"/>
    <w:rsid w:val="00851C7A"/>
    <w:rsid w:val="00860D93"/>
    <w:rsid w:val="0086618D"/>
    <w:rsid w:val="00871CB1"/>
    <w:rsid w:val="008725AA"/>
    <w:rsid w:val="00873342"/>
    <w:rsid w:val="0087538B"/>
    <w:rsid w:val="0088223E"/>
    <w:rsid w:val="008823C0"/>
    <w:rsid w:val="00885E21"/>
    <w:rsid w:val="00885EF2"/>
    <w:rsid w:val="008871FC"/>
    <w:rsid w:val="0088771E"/>
    <w:rsid w:val="00887D01"/>
    <w:rsid w:val="00887EFB"/>
    <w:rsid w:val="008922C4"/>
    <w:rsid w:val="00892A1D"/>
    <w:rsid w:val="008946AC"/>
    <w:rsid w:val="00895151"/>
    <w:rsid w:val="008955BD"/>
    <w:rsid w:val="008979D2"/>
    <w:rsid w:val="008A0149"/>
    <w:rsid w:val="008A0986"/>
    <w:rsid w:val="008A5697"/>
    <w:rsid w:val="008A7832"/>
    <w:rsid w:val="008B01D0"/>
    <w:rsid w:val="008B1BAC"/>
    <w:rsid w:val="008B35E8"/>
    <w:rsid w:val="008B623D"/>
    <w:rsid w:val="008B7E07"/>
    <w:rsid w:val="008C35DF"/>
    <w:rsid w:val="008C4EA4"/>
    <w:rsid w:val="008C55CB"/>
    <w:rsid w:val="008C5833"/>
    <w:rsid w:val="008C728C"/>
    <w:rsid w:val="008D06CA"/>
    <w:rsid w:val="008D2F2C"/>
    <w:rsid w:val="008D70B5"/>
    <w:rsid w:val="008E0A4C"/>
    <w:rsid w:val="008E1298"/>
    <w:rsid w:val="008E34E3"/>
    <w:rsid w:val="008F0457"/>
    <w:rsid w:val="008F2CBC"/>
    <w:rsid w:val="00903C6A"/>
    <w:rsid w:val="00904C1F"/>
    <w:rsid w:val="00906751"/>
    <w:rsid w:val="009071F6"/>
    <w:rsid w:val="0090749F"/>
    <w:rsid w:val="00907EC6"/>
    <w:rsid w:val="00911085"/>
    <w:rsid w:val="00914BFF"/>
    <w:rsid w:val="009153D3"/>
    <w:rsid w:val="00915D0B"/>
    <w:rsid w:val="00916CAB"/>
    <w:rsid w:val="00920997"/>
    <w:rsid w:val="00923CD6"/>
    <w:rsid w:val="00927686"/>
    <w:rsid w:val="009276BA"/>
    <w:rsid w:val="00930583"/>
    <w:rsid w:val="00933053"/>
    <w:rsid w:val="00934B9B"/>
    <w:rsid w:val="009373FD"/>
    <w:rsid w:val="009374F8"/>
    <w:rsid w:val="00940C25"/>
    <w:rsid w:val="00941367"/>
    <w:rsid w:val="009418B1"/>
    <w:rsid w:val="00942842"/>
    <w:rsid w:val="00943D0B"/>
    <w:rsid w:val="00945689"/>
    <w:rsid w:val="00945765"/>
    <w:rsid w:val="00946047"/>
    <w:rsid w:val="009478A2"/>
    <w:rsid w:val="0095185A"/>
    <w:rsid w:val="00951D62"/>
    <w:rsid w:val="00953182"/>
    <w:rsid w:val="00953A0B"/>
    <w:rsid w:val="00953C33"/>
    <w:rsid w:val="00962253"/>
    <w:rsid w:val="00964B89"/>
    <w:rsid w:val="00965B7A"/>
    <w:rsid w:val="00966B47"/>
    <w:rsid w:val="00967623"/>
    <w:rsid w:val="0097134C"/>
    <w:rsid w:val="0097472A"/>
    <w:rsid w:val="009770D0"/>
    <w:rsid w:val="009775FC"/>
    <w:rsid w:val="00980243"/>
    <w:rsid w:val="00980ADF"/>
    <w:rsid w:val="00980B4E"/>
    <w:rsid w:val="009810B8"/>
    <w:rsid w:val="00983730"/>
    <w:rsid w:val="00984D1D"/>
    <w:rsid w:val="009907C3"/>
    <w:rsid w:val="00991787"/>
    <w:rsid w:val="0099393D"/>
    <w:rsid w:val="00995FFF"/>
    <w:rsid w:val="009A1D51"/>
    <w:rsid w:val="009A2174"/>
    <w:rsid w:val="009B1085"/>
    <w:rsid w:val="009B4AD9"/>
    <w:rsid w:val="009B528C"/>
    <w:rsid w:val="009B569B"/>
    <w:rsid w:val="009C153C"/>
    <w:rsid w:val="009C321A"/>
    <w:rsid w:val="009C3551"/>
    <w:rsid w:val="009C722D"/>
    <w:rsid w:val="009C7DE9"/>
    <w:rsid w:val="009D0E96"/>
    <w:rsid w:val="009D2830"/>
    <w:rsid w:val="009D60AA"/>
    <w:rsid w:val="009D6896"/>
    <w:rsid w:val="009D6D2B"/>
    <w:rsid w:val="009D7350"/>
    <w:rsid w:val="009E2E7B"/>
    <w:rsid w:val="009E3293"/>
    <w:rsid w:val="009E410A"/>
    <w:rsid w:val="009E66C6"/>
    <w:rsid w:val="009E7EB4"/>
    <w:rsid w:val="009F49CB"/>
    <w:rsid w:val="009F4D0C"/>
    <w:rsid w:val="009F4F89"/>
    <w:rsid w:val="009F741E"/>
    <w:rsid w:val="00A018E3"/>
    <w:rsid w:val="00A10458"/>
    <w:rsid w:val="00A10699"/>
    <w:rsid w:val="00A109D0"/>
    <w:rsid w:val="00A1104E"/>
    <w:rsid w:val="00A123B5"/>
    <w:rsid w:val="00A124C8"/>
    <w:rsid w:val="00A12826"/>
    <w:rsid w:val="00A14BB7"/>
    <w:rsid w:val="00A15762"/>
    <w:rsid w:val="00A1797C"/>
    <w:rsid w:val="00A23EA9"/>
    <w:rsid w:val="00A25249"/>
    <w:rsid w:val="00A274F3"/>
    <w:rsid w:val="00A2789A"/>
    <w:rsid w:val="00A35558"/>
    <w:rsid w:val="00A36111"/>
    <w:rsid w:val="00A364E4"/>
    <w:rsid w:val="00A373F2"/>
    <w:rsid w:val="00A37955"/>
    <w:rsid w:val="00A416BA"/>
    <w:rsid w:val="00A42BB2"/>
    <w:rsid w:val="00A431D1"/>
    <w:rsid w:val="00A46AF7"/>
    <w:rsid w:val="00A5058D"/>
    <w:rsid w:val="00A5250A"/>
    <w:rsid w:val="00A544ED"/>
    <w:rsid w:val="00A55E8B"/>
    <w:rsid w:val="00A574D5"/>
    <w:rsid w:val="00A613FC"/>
    <w:rsid w:val="00A62D44"/>
    <w:rsid w:val="00A64A4F"/>
    <w:rsid w:val="00A70139"/>
    <w:rsid w:val="00A80376"/>
    <w:rsid w:val="00A80535"/>
    <w:rsid w:val="00A81876"/>
    <w:rsid w:val="00A83F6B"/>
    <w:rsid w:val="00A85659"/>
    <w:rsid w:val="00A85B91"/>
    <w:rsid w:val="00A869AE"/>
    <w:rsid w:val="00A91874"/>
    <w:rsid w:val="00A91EEF"/>
    <w:rsid w:val="00A97B5F"/>
    <w:rsid w:val="00AA0F8C"/>
    <w:rsid w:val="00AA0FA7"/>
    <w:rsid w:val="00AA19CA"/>
    <w:rsid w:val="00AA19CF"/>
    <w:rsid w:val="00AA2EBD"/>
    <w:rsid w:val="00AB3FF5"/>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061E"/>
    <w:rsid w:val="00AE12F9"/>
    <w:rsid w:val="00AE1FB8"/>
    <w:rsid w:val="00AE2664"/>
    <w:rsid w:val="00AE4E05"/>
    <w:rsid w:val="00AF0E08"/>
    <w:rsid w:val="00AF45EA"/>
    <w:rsid w:val="00AF4DAB"/>
    <w:rsid w:val="00B007CB"/>
    <w:rsid w:val="00B028BD"/>
    <w:rsid w:val="00B04B4C"/>
    <w:rsid w:val="00B04B89"/>
    <w:rsid w:val="00B0542C"/>
    <w:rsid w:val="00B07741"/>
    <w:rsid w:val="00B078A7"/>
    <w:rsid w:val="00B11345"/>
    <w:rsid w:val="00B11FB5"/>
    <w:rsid w:val="00B133FA"/>
    <w:rsid w:val="00B139A4"/>
    <w:rsid w:val="00B1508B"/>
    <w:rsid w:val="00B15C44"/>
    <w:rsid w:val="00B1679D"/>
    <w:rsid w:val="00B20A1D"/>
    <w:rsid w:val="00B25782"/>
    <w:rsid w:val="00B25B3F"/>
    <w:rsid w:val="00B27746"/>
    <w:rsid w:val="00B30133"/>
    <w:rsid w:val="00B31D76"/>
    <w:rsid w:val="00B3211E"/>
    <w:rsid w:val="00B331E5"/>
    <w:rsid w:val="00B34C25"/>
    <w:rsid w:val="00B418E1"/>
    <w:rsid w:val="00B43848"/>
    <w:rsid w:val="00B501B4"/>
    <w:rsid w:val="00B50CF8"/>
    <w:rsid w:val="00B51121"/>
    <w:rsid w:val="00B52033"/>
    <w:rsid w:val="00B52A5B"/>
    <w:rsid w:val="00B54DEC"/>
    <w:rsid w:val="00B5790C"/>
    <w:rsid w:val="00B622A0"/>
    <w:rsid w:val="00B622D6"/>
    <w:rsid w:val="00B64570"/>
    <w:rsid w:val="00B64A86"/>
    <w:rsid w:val="00B666E4"/>
    <w:rsid w:val="00B67E97"/>
    <w:rsid w:val="00B71BB7"/>
    <w:rsid w:val="00B72104"/>
    <w:rsid w:val="00B727B1"/>
    <w:rsid w:val="00B75E3B"/>
    <w:rsid w:val="00B82917"/>
    <w:rsid w:val="00B82E5F"/>
    <w:rsid w:val="00B84A74"/>
    <w:rsid w:val="00B857CC"/>
    <w:rsid w:val="00B85BB0"/>
    <w:rsid w:val="00B86D0B"/>
    <w:rsid w:val="00B873D9"/>
    <w:rsid w:val="00B87E30"/>
    <w:rsid w:val="00B90D35"/>
    <w:rsid w:val="00B91C8A"/>
    <w:rsid w:val="00B94DA3"/>
    <w:rsid w:val="00B957A7"/>
    <w:rsid w:val="00B9692B"/>
    <w:rsid w:val="00BA4082"/>
    <w:rsid w:val="00BA4A72"/>
    <w:rsid w:val="00BA5C79"/>
    <w:rsid w:val="00BB1776"/>
    <w:rsid w:val="00BB2CF6"/>
    <w:rsid w:val="00BB3CA2"/>
    <w:rsid w:val="00BB47D1"/>
    <w:rsid w:val="00BB57DF"/>
    <w:rsid w:val="00BC05AF"/>
    <w:rsid w:val="00BC2070"/>
    <w:rsid w:val="00BC4C65"/>
    <w:rsid w:val="00BC5BED"/>
    <w:rsid w:val="00BC5D0F"/>
    <w:rsid w:val="00BC5EBA"/>
    <w:rsid w:val="00BD0985"/>
    <w:rsid w:val="00BD3F73"/>
    <w:rsid w:val="00BD534E"/>
    <w:rsid w:val="00BD5F8E"/>
    <w:rsid w:val="00BD6652"/>
    <w:rsid w:val="00BD72D7"/>
    <w:rsid w:val="00BE038F"/>
    <w:rsid w:val="00BE09C9"/>
    <w:rsid w:val="00BE3044"/>
    <w:rsid w:val="00BE3DCC"/>
    <w:rsid w:val="00BE404B"/>
    <w:rsid w:val="00BF0123"/>
    <w:rsid w:val="00BF24EC"/>
    <w:rsid w:val="00BF2D31"/>
    <w:rsid w:val="00BF3A55"/>
    <w:rsid w:val="00BF63D3"/>
    <w:rsid w:val="00BF6DE1"/>
    <w:rsid w:val="00BF70EC"/>
    <w:rsid w:val="00C00626"/>
    <w:rsid w:val="00C00C64"/>
    <w:rsid w:val="00C03281"/>
    <w:rsid w:val="00C03BA3"/>
    <w:rsid w:val="00C03E3A"/>
    <w:rsid w:val="00C05359"/>
    <w:rsid w:val="00C11560"/>
    <w:rsid w:val="00C11E7C"/>
    <w:rsid w:val="00C15307"/>
    <w:rsid w:val="00C17546"/>
    <w:rsid w:val="00C17BB9"/>
    <w:rsid w:val="00C17DF3"/>
    <w:rsid w:val="00C22BC7"/>
    <w:rsid w:val="00C22FCB"/>
    <w:rsid w:val="00C247F8"/>
    <w:rsid w:val="00C24845"/>
    <w:rsid w:val="00C24DD3"/>
    <w:rsid w:val="00C35B96"/>
    <w:rsid w:val="00C35D49"/>
    <w:rsid w:val="00C40A52"/>
    <w:rsid w:val="00C41165"/>
    <w:rsid w:val="00C41322"/>
    <w:rsid w:val="00C41EF6"/>
    <w:rsid w:val="00C451DA"/>
    <w:rsid w:val="00C45AD2"/>
    <w:rsid w:val="00C54746"/>
    <w:rsid w:val="00C5732F"/>
    <w:rsid w:val="00C6062A"/>
    <w:rsid w:val="00C60DCD"/>
    <w:rsid w:val="00C61096"/>
    <w:rsid w:val="00C610B4"/>
    <w:rsid w:val="00C62592"/>
    <w:rsid w:val="00C633ED"/>
    <w:rsid w:val="00C63925"/>
    <w:rsid w:val="00C6394C"/>
    <w:rsid w:val="00C63AD5"/>
    <w:rsid w:val="00C677AC"/>
    <w:rsid w:val="00C70004"/>
    <w:rsid w:val="00C72E87"/>
    <w:rsid w:val="00C738AA"/>
    <w:rsid w:val="00C73FFF"/>
    <w:rsid w:val="00C74117"/>
    <w:rsid w:val="00C7609B"/>
    <w:rsid w:val="00C771FB"/>
    <w:rsid w:val="00C80C32"/>
    <w:rsid w:val="00C82240"/>
    <w:rsid w:val="00C82686"/>
    <w:rsid w:val="00C83B03"/>
    <w:rsid w:val="00C84279"/>
    <w:rsid w:val="00C845C9"/>
    <w:rsid w:val="00C85A6D"/>
    <w:rsid w:val="00C91246"/>
    <w:rsid w:val="00C91313"/>
    <w:rsid w:val="00C91846"/>
    <w:rsid w:val="00C9238F"/>
    <w:rsid w:val="00C958AC"/>
    <w:rsid w:val="00C97D52"/>
    <w:rsid w:val="00C97D6B"/>
    <w:rsid w:val="00CA0AA0"/>
    <w:rsid w:val="00CA15FD"/>
    <w:rsid w:val="00CA193C"/>
    <w:rsid w:val="00CA3AD6"/>
    <w:rsid w:val="00CA5937"/>
    <w:rsid w:val="00CA753E"/>
    <w:rsid w:val="00CB0D21"/>
    <w:rsid w:val="00CB0E27"/>
    <w:rsid w:val="00CB2B0E"/>
    <w:rsid w:val="00CB2CAF"/>
    <w:rsid w:val="00CB4FBD"/>
    <w:rsid w:val="00CB656D"/>
    <w:rsid w:val="00CB73B3"/>
    <w:rsid w:val="00CC029A"/>
    <w:rsid w:val="00CC0BC4"/>
    <w:rsid w:val="00CC2B2F"/>
    <w:rsid w:val="00CC5884"/>
    <w:rsid w:val="00CD0046"/>
    <w:rsid w:val="00CD1BF8"/>
    <w:rsid w:val="00CD2840"/>
    <w:rsid w:val="00CD3D20"/>
    <w:rsid w:val="00CD5142"/>
    <w:rsid w:val="00CD6ED3"/>
    <w:rsid w:val="00CE2310"/>
    <w:rsid w:val="00CE2DBE"/>
    <w:rsid w:val="00CE7825"/>
    <w:rsid w:val="00CF1ADE"/>
    <w:rsid w:val="00CF31C8"/>
    <w:rsid w:val="00CF3A83"/>
    <w:rsid w:val="00CF61FD"/>
    <w:rsid w:val="00D02009"/>
    <w:rsid w:val="00D028F3"/>
    <w:rsid w:val="00D0435F"/>
    <w:rsid w:val="00D06A4E"/>
    <w:rsid w:val="00D06D08"/>
    <w:rsid w:val="00D07287"/>
    <w:rsid w:val="00D072CC"/>
    <w:rsid w:val="00D10A65"/>
    <w:rsid w:val="00D10C74"/>
    <w:rsid w:val="00D1295D"/>
    <w:rsid w:val="00D13062"/>
    <w:rsid w:val="00D147B5"/>
    <w:rsid w:val="00D157C9"/>
    <w:rsid w:val="00D16742"/>
    <w:rsid w:val="00D22662"/>
    <w:rsid w:val="00D23128"/>
    <w:rsid w:val="00D23913"/>
    <w:rsid w:val="00D3207E"/>
    <w:rsid w:val="00D34C21"/>
    <w:rsid w:val="00D35943"/>
    <w:rsid w:val="00D36D77"/>
    <w:rsid w:val="00D40770"/>
    <w:rsid w:val="00D4493E"/>
    <w:rsid w:val="00D459B7"/>
    <w:rsid w:val="00D45E84"/>
    <w:rsid w:val="00D4743C"/>
    <w:rsid w:val="00D5111C"/>
    <w:rsid w:val="00D513F0"/>
    <w:rsid w:val="00D52CF7"/>
    <w:rsid w:val="00D53E84"/>
    <w:rsid w:val="00D54A86"/>
    <w:rsid w:val="00D54B99"/>
    <w:rsid w:val="00D5799C"/>
    <w:rsid w:val="00D60BFF"/>
    <w:rsid w:val="00D6172F"/>
    <w:rsid w:val="00D63866"/>
    <w:rsid w:val="00D67A73"/>
    <w:rsid w:val="00D71D9C"/>
    <w:rsid w:val="00D7290F"/>
    <w:rsid w:val="00D745AA"/>
    <w:rsid w:val="00D753A6"/>
    <w:rsid w:val="00D77AB6"/>
    <w:rsid w:val="00D82E88"/>
    <w:rsid w:val="00D868FE"/>
    <w:rsid w:val="00D93109"/>
    <w:rsid w:val="00D93227"/>
    <w:rsid w:val="00D94EC0"/>
    <w:rsid w:val="00D9582D"/>
    <w:rsid w:val="00DA219C"/>
    <w:rsid w:val="00DA32FD"/>
    <w:rsid w:val="00DA4960"/>
    <w:rsid w:val="00DA7494"/>
    <w:rsid w:val="00DB11F2"/>
    <w:rsid w:val="00DB21F4"/>
    <w:rsid w:val="00DB66C5"/>
    <w:rsid w:val="00DB772D"/>
    <w:rsid w:val="00DC0DB6"/>
    <w:rsid w:val="00DC1796"/>
    <w:rsid w:val="00DC1EE5"/>
    <w:rsid w:val="00DC2DAE"/>
    <w:rsid w:val="00DC3378"/>
    <w:rsid w:val="00DC4046"/>
    <w:rsid w:val="00DC674F"/>
    <w:rsid w:val="00DD0BAE"/>
    <w:rsid w:val="00DD2623"/>
    <w:rsid w:val="00DD30DE"/>
    <w:rsid w:val="00DD5059"/>
    <w:rsid w:val="00DD6250"/>
    <w:rsid w:val="00DE2914"/>
    <w:rsid w:val="00DE3268"/>
    <w:rsid w:val="00DE3A3D"/>
    <w:rsid w:val="00DE3FEE"/>
    <w:rsid w:val="00DE6E05"/>
    <w:rsid w:val="00DF1877"/>
    <w:rsid w:val="00DF1A96"/>
    <w:rsid w:val="00DF2E1F"/>
    <w:rsid w:val="00DF3029"/>
    <w:rsid w:val="00DF72A9"/>
    <w:rsid w:val="00E00BA0"/>
    <w:rsid w:val="00E016AF"/>
    <w:rsid w:val="00E03694"/>
    <w:rsid w:val="00E04D16"/>
    <w:rsid w:val="00E05A37"/>
    <w:rsid w:val="00E0635A"/>
    <w:rsid w:val="00E103E5"/>
    <w:rsid w:val="00E12568"/>
    <w:rsid w:val="00E13F86"/>
    <w:rsid w:val="00E146E4"/>
    <w:rsid w:val="00E14971"/>
    <w:rsid w:val="00E14BB4"/>
    <w:rsid w:val="00E179B0"/>
    <w:rsid w:val="00E2017A"/>
    <w:rsid w:val="00E20C00"/>
    <w:rsid w:val="00E22037"/>
    <w:rsid w:val="00E24EE8"/>
    <w:rsid w:val="00E251AF"/>
    <w:rsid w:val="00E25229"/>
    <w:rsid w:val="00E328C6"/>
    <w:rsid w:val="00E410C0"/>
    <w:rsid w:val="00E42E2F"/>
    <w:rsid w:val="00E43C4D"/>
    <w:rsid w:val="00E44238"/>
    <w:rsid w:val="00E44ADB"/>
    <w:rsid w:val="00E44B76"/>
    <w:rsid w:val="00E44FB4"/>
    <w:rsid w:val="00E45142"/>
    <w:rsid w:val="00E455AD"/>
    <w:rsid w:val="00E46283"/>
    <w:rsid w:val="00E46EBD"/>
    <w:rsid w:val="00E46F76"/>
    <w:rsid w:val="00E47518"/>
    <w:rsid w:val="00E4777A"/>
    <w:rsid w:val="00E47BF7"/>
    <w:rsid w:val="00E57743"/>
    <w:rsid w:val="00E62FF4"/>
    <w:rsid w:val="00E631AF"/>
    <w:rsid w:val="00E675A9"/>
    <w:rsid w:val="00E6765B"/>
    <w:rsid w:val="00E7280C"/>
    <w:rsid w:val="00E74396"/>
    <w:rsid w:val="00E752DF"/>
    <w:rsid w:val="00E75B0A"/>
    <w:rsid w:val="00E774E8"/>
    <w:rsid w:val="00E804C6"/>
    <w:rsid w:val="00E8196E"/>
    <w:rsid w:val="00E82C58"/>
    <w:rsid w:val="00E83972"/>
    <w:rsid w:val="00E848D6"/>
    <w:rsid w:val="00E8533C"/>
    <w:rsid w:val="00E85E4F"/>
    <w:rsid w:val="00E90942"/>
    <w:rsid w:val="00E93631"/>
    <w:rsid w:val="00E96DCA"/>
    <w:rsid w:val="00EA09C5"/>
    <w:rsid w:val="00EA4E21"/>
    <w:rsid w:val="00EB048E"/>
    <w:rsid w:val="00EB22BA"/>
    <w:rsid w:val="00EB29DD"/>
    <w:rsid w:val="00EB3E0B"/>
    <w:rsid w:val="00EB5926"/>
    <w:rsid w:val="00EB5B45"/>
    <w:rsid w:val="00EB7E7E"/>
    <w:rsid w:val="00EC01D9"/>
    <w:rsid w:val="00EC0594"/>
    <w:rsid w:val="00EC0861"/>
    <w:rsid w:val="00EC2828"/>
    <w:rsid w:val="00EC37C8"/>
    <w:rsid w:val="00EC3989"/>
    <w:rsid w:val="00EC62E9"/>
    <w:rsid w:val="00EC6799"/>
    <w:rsid w:val="00EC7728"/>
    <w:rsid w:val="00ED2008"/>
    <w:rsid w:val="00ED2BD0"/>
    <w:rsid w:val="00ED302C"/>
    <w:rsid w:val="00ED43DE"/>
    <w:rsid w:val="00ED7564"/>
    <w:rsid w:val="00EE0681"/>
    <w:rsid w:val="00EE2399"/>
    <w:rsid w:val="00EE61D9"/>
    <w:rsid w:val="00EE6678"/>
    <w:rsid w:val="00EF086A"/>
    <w:rsid w:val="00EF28DC"/>
    <w:rsid w:val="00EF32E0"/>
    <w:rsid w:val="00EF3861"/>
    <w:rsid w:val="00EF52B6"/>
    <w:rsid w:val="00EF5F22"/>
    <w:rsid w:val="00F003CF"/>
    <w:rsid w:val="00F05D31"/>
    <w:rsid w:val="00F05E93"/>
    <w:rsid w:val="00F06F0F"/>
    <w:rsid w:val="00F1469C"/>
    <w:rsid w:val="00F15AC9"/>
    <w:rsid w:val="00F16AB9"/>
    <w:rsid w:val="00F204AB"/>
    <w:rsid w:val="00F21A76"/>
    <w:rsid w:val="00F21DCA"/>
    <w:rsid w:val="00F22D9B"/>
    <w:rsid w:val="00F24D03"/>
    <w:rsid w:val="00F31A81"/>
    <w:rsid w:val="00F35A69"/>
    <w:rsid w:val="00F37236"/>
    <w:rsid w:val="00F37497"/>
    <w:rsid w:val="00F44003"/>
    <w:rsid w:val="00F454C1"/>
    <w:rsid w:val="00F45ABF"/>
    <w:rsid w:val="00F4773B"/>
    <w:rsid w:val="00F51B48"/>
    <w:rsid w:val="00F53EF3"/>
    <w:rsid w:val="00F55808"/>
    <w:rsid w:val="00F55B15"/>
    <w:rsid w:val="00F56338"/>
    <w:rsid w:val="00F56424"/>
    <w:rsid w:val="00F57831"/>
    <w:rsid w:val="00F57CB5"/>
    <w:rsid w:val="00F6144D"/>
    <w:rsid w:val="00F62586"/>
    <w:rsid w:val="00F63146"/>
    <w:rsid w:val="00F63354"/>
    <w:rsid w:val="00F648B7"/>
    <w:rsid w:val="00F65267"/>
    <w:rsid w:val="00F660EF"/>
    <w:rsid w:val="00F73A34"/>
    <w:rsid w:val="00F73BBD"/>
    <w:rsid w:val="00F768BE"/>
    <w:rsid w:val="00F81C7B"/>
    <w:rsid w:val="00F83B47"/>
    <w:rsid w:val="00F855ED"/>
    <w:rsid w:val="00F866BF"/>
    <w:rsid w:val="00F86D25"/>
    <w:rsid w:val="00F918C8"/>
    <w:rsid w:val="00F91AD8"/>
    <w:rsid w:val="00F91DED"/>
    <w:rsid w:val="00F9318E"/>
    <w:rsid w:val="00F93533"/>
    <w:rsid w:val="00F95713"/>
    <w:rsid w:val="00F9646F"/>
    <w:rsid w:val="00F966F8"/>
    <w:rsid w:val="00FA28F0"/>
    <w:rsid w:val="00FA2AAE"/>
    <w:rsid w:val="00FA43AE"/>
    <w:rsid w:val="00FA4C43"/>
    <w:rsid w:val="00FB36CE"/>
    <w:rsid w:val="00FB3DC4"/>
    <w:rsid w:val="00FB4A5C"/>
    <w:rsid w:val="00FB658C"/>
    <w:rsid w:val="00FB6F67"/>
    <w:rsid w:val="00FC3FDF"/>
    <w:rsid w:val="00FC688E"/>
    <w:rsid w:val="00FD035A"/>
    <w:rsid w:val="00FD250B"/>
    <w:rsid w:val="00FD251B"/>
    <w:rsid w:val="00FD43F8"/>
    <w:rsid w:val="00FD60D9"/>
    <w:rsid w:val="00FD66E4"/>
    <w:rsid w:val="00FD6936"/>
    <w:rsid w:val="00FD6ACC"/>
    <w:rsid w:val="00FD6B82"/>
    <w:rsid w:val="00FE3A10"/>
    <w:rsid w:val="00FE54A3"/>
    <w:rsid w:val="00FE5A12"/>
    <w:rsid w:val="00FF3385"/>
    <w:rsid w:val="00FF39C5"/>
    <w:rsid w:val="00FF4B2C"/>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17761"/>
    <o:shapelayout v:ext="edit">
      <o:idmap v:ext="edit" data="1"/>
    </o:shapelayout>
  </w:shapeDefaults>
  <w:decimalSymbol w:val=","/>
  <w:listSeparator w:val=";"/>
  <w15:docId w15:val="{A7EA738D-4F4D-4841-B7E5-9CBEEC8E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Aa?oiee eieiioeooe,I.L.T."/>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Aa?oiee eieiioeooe Знак,I.L.T.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qFormat/>
    <w:locked/>
    <w:rsid w:val="00F45ABF"/>
  </w:style>
  <w:style w:type="table" w:styleId="af1">
    <w:name w:val="Table Grid"/>
    <w:aliases w:val="Table Grid Report,OTR"/>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uiPriority w:val="99"/>
    <w:qFormat/>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uiPriority w:val="99"/>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qFormat/>
    <w:rsid w:val="00CB2CAF"/>
    <w:pPr>
      <w:spacing w:after="0" w:line="240" w:lineRule="auto"/>
    </w:pPr>
    <w:rPr>
      <w:rFonts w:ascii="Calibri" w:eastAsia="Calibri" w:hAnsi="Calibri" w:cs="Times New Roman"/>
    </w:rPr>
  </w:style>
  <w:style w:type="paragraph" w:styleId="af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aliases w:val="Название Знак Знак Знак,Название Знак Знак Знак Знак Знак Знак Знак Знак Знак Знак Знак Знак Знак Знак Зна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22"/>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uiPriority w:val="99"/>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uiPriority w:val="99"/>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character" w:customStyle="1" w:styleId="afffffff4">
    <w:name w:val="Другое_"/>
    <w:basedOn w:val="a6"/>
    <w:link w:val="afffffff5"/>
    <w:rsid w:val="00D0435F"/>
    <w:rPr>
      <w:rFonts w:ascii="Times New Roman" w:eastAsia="Times New Roman" w:hAnsi="Times New Roman" w:cs="Times New Roman"/>
      <w:shd w:val="clear" w:color="auto" w:fill="FFFFFF"/>
    </w:rPr>
  </w:style>
  <w:style w:type="paragraph" w:customStyle="1" w:styleId="afffffff5">
    <w:name w:val="Другое"/>
    <w:basedOn w:val="a4"/>
    <w:link w:val="afffffff4"/>
    <w:rsid w:val="00D0435F"/>
    <w:pPr>
      <w:widowControl w:val="0"/>
      <w:shd w:val="clear" w:color="auto" w:fill="FFFFFF"/>
      <w:spacing w:after="0" w:line="259" w:lineRule="auto"/>
    </w:pPr>
    <w:rPr>
      <w:rFonts w:ascii="Times New Roman" w:eastAsia="Times New Roman" w:hAnsi="Times New Roman" w:cs="Times New Roman"/>
    </w:rPr>
  </w:style>
  <w:style w:type="character" w:customStyle="1" w:styleId="afffffff6">
    <w:name w:val="Основной текст_"/>
    <w:basedOn w:val="a6"/>
    <w:link w:val="1e"/>
    <w:rsid w:val="00D5799C"/>
    <w:rPr>
      <w:rFonts w:ascii="Times New Roman" w:eastAsia="Times New Roman" w:hAnsi="Times New Roman" w:cs="Times New Roman"/>
      <w:b/>
      <w:bCs/>
      <w:shd w:val="clear" w:color="auto" w:fill="FFFFFF"/>
    </w:rPr>
  </w:style>
  <w:style w:type="paragraph" w:customStyle="1" w:styleId="1e">
    <w:name w:val="Основной текст1"/>
    <w:basedOn w:val="a4"/>
    <w:link w:val="afffffff6"/>
    <w:rsid w:val="00D5799C"/>
    <w:pPr>
      <w:widowControl w:val="0"/>
      <w:shd w:val="clear" w:color="auto" w:fill="FFFFFF"/>
      <w:spacing w:after="190" w:line="286" w:lineRule="auto"/>
      <w:jc w:val="center"/>
    </w:pPr>
    <w:rPr>
      <w:rFonts w:ascii="Times New Roman" w:eastAsia="Times New Roman" w:hAnsi="Times New Roman" w:cs="Times New Roman"/>
      <w:b/>
      <w:bCs/>
    </w:rPr>
  </w:style>
  <w:style w:type="table" w:customStyle="1" w:styleId="TableGridReport1">
    <w:name w:val="Table Grid Report1"/>
    <w:basedOn w:val="a7"/>
    <w:next w:val="af1"/>
    <w:uiPriority w:val="59"/>
    <w:rsid w:val="0033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СТП-Э Позиция"/>
    <w:basedOn w:val="a4"/>
    <w:uiPriority w:val="99"/>
    <w:qFormat/>
    <w:rsid w:val="00BB3CA2"/>
    <w:pPr>
      <w:spacing w:after="0" w:line="240" w:lineRule="auto"/>
    </w:pPr>
    <w:rPr>
      <w:rFonts w:ascii="Times New Roman" w:eastAsia="Times New Roman" w:hAnsi="Times New Roman" w:cs="Times New Roman"/>
      <w:sz w:val="20"/>
      <w:lang w:eastAsia="ru-RU"/>
    </w:rPr>
  </w:style>
  <w:style w:type="character" w:customStyle="1" w:styleId="searchresult">
    <w:name w:val="search_result"/>
    <w:basedOn w:val="a6"/>
    <w:rsid w:val="00BB3CA2"/>
  </w:style>
  <w:style w:type="character" w:customStyle="1" w:styleId="spellingerror">
    <w:name w:val="spellingerror"/>
    <w:rsid w:val="006B30BF"/>
  </w:style>
  <w:style w:type="paragraph" w:customStyle="1" w:styleId="Standard">
    <w:name w:val="Standard"/>
    <w:rsid w:val="00810C30"/>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character" w:customStyle="1" w:styleId="markedcontent">
    <w:name w:val="markedcontent"/>
    <w:basedOn w:val="a6"/>
    <w:rsid w:val="002F0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02633155">
          <w:marLeft w:val="0"/>
          <w:marRight w:val="0"/>
          <w:marTop w:val="120"/>
          <w:marBottom w:val="0"/>
          <w:divBdr>
            <w:top w:val="none" w:sz="0" w:space="0" w:color="auto"/>
            <w:left w:val="none" w:sz="0" w:space="0" w:color="auto"/>
            <w:bottom w:val="none" w:sz="0" w:space="0" w:color="auto"/>
            <w:right w:val="none" w:sz="0" w:space="0" w:color="auto"/>
          </w:divBdr>
        </w:div>
        <w:div w:id="1492255763">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FC3EF-59C6-4FB8-A0BB-5614C3AF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6383</TotalTime>
  <Pages>11</Pages>
  <Words>1998</Words>
  <Characters>11389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"Парское сельское поселение Родниковского муниципального района Ивановской области"</vt:lpstr>
    </vt:vector>
  </TitlesOfParts>
  <Company/>
  <LinksUpToDate>false</LinksUpToDate>
  <CharactersWithSpaces>13361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"Парское сельское поселение Родниковского муниципального района Ивановской области"</dc:title>
  <dc:subject/>
  <dc:creator>Пользователь</dc:creator>
  <cp:keywords/>
  <dc:description/>
  <cp:lastModifiedBy>Поздоровкина Наталья</cp:lastModifiedBy>
  <cp:revision>95</cp:revision>
  <cp:lastPrinted>2022-01-13T11:52:00Z</cp:lastPrinted>
  <dcterms:created xsi:type="dcterms:W3CDTF">2018-05-14T11:34:00Z</dcterms:created>
  <dcterms:modified xsi:type="dcterms:W3CDTF">2023-10-25T13:47:00Z</dcterms:modified>
</cp:coreProperties>
</file>